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78" w:rsidRPr="00E62C78" w:rsidRDefault="00E62C78" w:rsidP="00E62C78">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sidRPr="00E62C78">
        <w:rPr>
          <w:rFonts w:ascii="Times New Roman" w:eastAsia="Times New Roman" w:hAnsi="Times New Roman" w:cs="Times New Roman"/>
          <w:sz w:val="28"/>
          <w:szCs w:val="28"/>
          <w:lang w:val="ru-RU" w:eastAsia="ru-RU"/>
        </w:rPr>
        <w:t xml:space="preserve">ЗАТВЕРДЖЕНО </w:t>
      </w:r>
    </w:p>
    <w:p w:rsidR="00E62C78" w:rsidRPr="00E62C78" w:rsidRDefault="00E62C78" w:rsidP="00E62C78">
      <w:pPr>
        <w:spacing w:after="0" w:line="240" w:lineRule="auto"/>
        <w:jc w:val="both"/>
        <w:rPr>
          <w:rFonts w:ascii="Times New Roman" w:eastAsia="Times New Roman" w:hAnsi="Times New Roman" w:cs="Times New Roman"/>
          <w:sz w:val="28"/>
          <w:szCs w:val="20"/>
          <w:lang w:eastAsia="ru-RU"/>
        </w:rPr>
      </w:pPr>
      <w:r w:rsidRPr="00E62C78">
        <w:rPr>
          <w:rFonts w:ascii="Times New Roman" w:eastAsia="Times New Roman" w:hAnsi="Times New Roman" w:cs="Times New Roman"/>
          <w:sz w:val="28"/>
          <w:szCs w:val="28"/>
          <w:lang w:val="ru-RU" w:eastAsia="ru-RU"/>
        </w:rPr>
        <w:tab/>
      </w:r>
      <w:r w:rsidRPr="00E62C78">
        <w:rPr>
          <w:rFonts w:ascii="Times New Roman" w:eastAsia="Times New Roman" w:hAnsi="Times New Roman" w:cs="Times New Roman"/>
          <w:sz w:val="28"/>
          <w:szCs w:val="28"/>
          <w:lang w:eastAsia="ru-RU"/>
        </w:rPr>
        <w:t xml:space="preserve">  </w:t>
      </w:r>
      <w:r w:rsidRPr="00E62C78">
        <w:rPr>
          <w:rFonts w:ascii="Times New Roman" w:eastAsia="Times New Roman" w:hAnsi="Times New Roman" w:cs="Times New Roman"/>
          <w:sz w:val="28"/>
          <w:szCs w:val="28"/>
          <w:lang w:eastAsia="ru-RU"/>
        </w:rPr>
        <w:tab/>
      </w:r>
      <w:r w:rsidRPr="00E62C78">
        <w:rPr>
          <w:rFonts w:ascii="Times New Roman" w:eastAsia="Times New Roman" w:hAnsi="Times New Roman" w:cs="Times New Roman"/>
          <w:sz w:val="28"/>
          <w:szCs w:val="28"/>
          <w:lang w:eastAsia="ru-RU"/>
        </w:rPr>
        <w:tab/>
      </w:r>
      <w:r w:rsidRPr="00E62C78">
        <w:rPr>
          <w:rFonts w:ascii="Times New Roman" w:eastAsia="Times New Roman" w:hAnsi="Times New Roman" w:cs="Times New Roman"/>
          <w:sz w:val="28"/>
          <w:szCs w:val="28"/>
          <w:lang w:eastAsia="ru-RU"/>
        </w:rPr>
        <w:tab/>
      </w:r>
      <w:r w:rsidRPr="00E62C78">
        <w:rPr>
          <w:rFonts w:ascii="Times New Roman" w:eastAsia="Times New Roman" w:hAnsi="Times New Roman" w:cs="Times New Roman"/>
          <w:sz w:val="28"/>
          <w:szCs w:val="28"/>
          <w:lang w:eastAsia="ru-RU"/>
        </w:rPr>
        <w:tab/>
      </w:r>
      <w:r w:rsidRPr="00E62C78">
        <w:rPr>
          <w:rFonts w:ascii="Times New Roman" w:eastAsia="Times New Roman" w:hAnsi="Times New Roman" w:cs="Times New Roman"/>
          <w:sz w:val="28"/>
          <w:szCs w:val="28"/>
          <w:lang w:eastAsia="ru-RU"/>
        </w:rPr>
        <w:tab/>
        <w:t xml:space="preserve">          </w:t>
      </w:r>
      <w:r w:rsidRPr="00E62C78">
        <w:rPr>
          <w:rFonts w:ascii="Times New Roman" w:eastAsia="Times New Roman" w:hAnsi="Times New Roman" w:cs="Times New Roman"/>
          <w:sz w:val="28"/>
          <w:szCs w:val="20"/>
          <w:lang w:eastAsia="ru-RU"/>
        </w:rPr>
        <w:t>наказ директора</w:t>
      </w:r>
    </w:p>
    <w:p w:rsidR="00E62C78" w:rsidRPr="00E62C78" w:rsidRDefault="00E62C78" w:rsidP="00E62C78">
      <w:pPr>
        <w:spacing w:after="0" w:line="240" w:lineRule="auto"/>
        <w:jc w:val="both"/>
        <w:rPr>
          <w:rFonts w:ascii="Times New Roman" w:eastAsia="Times New Roman" w:hAnsi="Times New Roman" w:cs="Times New Roman"/>
          <w:sz w:val="28"/>
          <w:szCs w:val="20"/>
          <w:lang w:eastAsia="ru-RU"/>
        </w:rPr>
      </w:pPr>
      <w:r w:rsidRPr="00E62C78">
        <w:rPr>
          <w:rFonts w:ascii="Times New Roman" w:eastAsia="Times New Roman" w:hAnsi="Times New Roman" w:cs="Times New Roman"/>
          <w:sz w:val="28"/>
          <w:szCs w:val="20"/>
          <w:lang w:eastAsia="ru-RU"/>
        </w:rPr>
        <w:t xml:space="preserve">                                                                       Департаменту ЕТЗ та ЖКГ</w:t>
      </w:r>
    </w:p>
    <w:p w:rsidR="00E62C78" w:rsidRPr="00E62C78" w:rsidRDefault="00E62C78" w:rsidP="00E62C78">
      <w:pPr>
        <w:spacing w:after="0" w:line="240" w:lineRule="auto"/>
        <w:jc w:val="both"/>
        <w:rPr>
          <w:rFonts w:ascii="Times New Roman" w:eastAsia="Times New Roman" w:hAnsi="Times New Roman" w:cs="Times New Roman"/>
          <w:sz w:val="28"/>
          <w:szCs w:val="20"/>
          <w:lang w:eastAsia="ru-RU"/>
        </w:rPr>
      </w:pPr>
      <w:r w:rsidRPr="00E62C78">
        <w:rPr>
          <w:rFonts w:ascii="Times New Roman" w:eastAsia="Times New Roman" w:hAnsi="Times New Roman" w:cs="Times New Roman"/>
          <w:sz w:val="28"/>
          <w:szCs w:val="20"/>
          <w:lang w:eastAsia="ru-RU"/>
        </w:rPr>
        <w:t xml:space="preserve">                                                                       Чернігівської ОДА</w:t>
      </w:r>
    </w:p>
    <w:p w:rsidR="00E62C78" w:rsidRPr="00E62C78" w:rsidRDefault="00E62C78" w:rsidP="00E62C78">
      <w:pPr>
        <w:spacing w:after="0" w:line="240" w:lineRule="auto"/>
        <w:jc w:val="both"/>
        <w:rPr>
          <w:rFonts w:ascii="Times New Roman" w:eastAsia="Times New Roman" w:hAnsi="Times New Roman" w:cs="Times New Roman"/>
          <w:sz w:val="28"/>
          <w:szCs w:val="20"/>
          <w:lang w:eastAsia="ru-RU"/>
        </w:rPr>
      </w:pPr>
      <w:r w:rsidRPr="00E62C78">
        <w:rPr>
          <w:rFonts w:ascii="Times New Roman" w:eastAsia="Times New Roman" w:hAnsi="Times New Roman" w:cs="Times New Roman"/>
          <w:sz w:val="28"/>
          <w:szCs w:val="20"/>
          <w:lang w:eastAsia="ru-RU"/>
        </w:rPr>
        <w:t xml:space="preserve">                                                                       від  </w:t>
      </w:r>
      <w:r>
        <w:rPr>
          <w:rFonts w:ascii="Times New Roman" w:eastAsia="Times New Roman" w:hAnsi="Times New Roman" w:cs="Times New Roman"/>
          <w:sz w:val="28"/>
          <w:szCs w:val="20"/>
          <w:u w:val="single"/>
          <w:lang w:eastAsia="ru-RU"/>
        </w:rPr>
        <w:t xml:space="preserve">  01</w:t>
      </w:r>
      <w:r w:rsidRPr="00E62C78">
        <w:rPr>
          <w:rFonts w:ascii="Times New Roman" w:eastAsia="Times New Roman" w:hAnsi="Times New Roman" w:cs="Times New Roman"/>
          <w:sz w:val="28"/>
          <w:szCs w:val="20"/>
          <w:u w:val="single"/>
          <w:lang w:eastAsia="ru-RU"/>
        </w:rPr>
        <w:t xml:space="preserve">  липня 2021 р.</w:t>
      </w:r>
      <w:r w:rsidRPr="00E62C78">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u w:val="single"/>
          <w:lang w:eastAsia="ru-RU"/>
        </w:rPr>
        <w:t xml:space="preserve">  80</w:t>
      </w:r>
      <w:bookmarkStart w:id="0" w:name="_GoBack"/>
      <w:bookmarkEnd w:id="0"/>
      <w:r w:rsidRPr="00E62C78">
        <w:rPr>
          <w:rFonts w:ascii="Times New Roman" w:eastAsia="Times New Roman" w:hAnsi="Times New Roman" w:cs="Times New Roman"/>
          <w:sz w:val="28"/>
          <w:szCs w:val="20"/>
          <w:u w:val="single"/>
          <w:lang w:eastAsia="ru-RU"/>
        </w:rPr>
        <w:t xml:space="preserve"> -о</w:t>
      </w:r>
    </w:p>
    <w:p w:rsidR="00E62C78" w:rsidRPr="00E62C78" w:rsidRDefault="00E62C78" w:rsidP="00E62C78">
      <w:pPr>
        <w:spacing w:after="0" w:line="240" w:lineRule="auto"/>
        <w:rPr>
          <w:rFonts w:ascii="Times New Roman" w:eastAsia="Times New Roman" w:hAnsi="Times New Roman" w:cs="Times New Roman"/>
          <w:sz w:val="20"/>
          <w:szCs w:val="20"/>
          <w:lang w:eastAsia="uk-UA"/>
        </w:rPr>
      </w:pPr>
    </w:p>
    <w:p w:rsidR="00E62C78" w:rsidRPr="00E62C78" w:rsidRDefault="00E62C78" w:rsidP="00E62C78">
      <w:pPr>
        <w:spacing w:after="0" w:line="240" w:lineRule="auto"/>
        <w:rPr>
          <w:rFonts w:ascii="Times New Roman" w:eastAsia="Times New Roman" w:hAnsi="Times New Roman" w:cs="Times New Roman"/>
          <w:sz w:val="20"/>
          <w:szCs w:val="20"/>
          <w:lang w:eastAsia="uk-UA"/>
        </w:rPr>
      </w:pPr>
    </w:p>
    <w:p w:rsidR="00E62C78" w:rsidRPr="00E62C78" w:rsidRDefault="00E62C78" w:rsidP="00E62C78">
      <w:pPr>
        <w:spacing w:after="0" w:line="240" w:lineRule="auto"/>
        <w:rPr>
          <w:rFonts w:ascii="Times New Roman" w:eastAsia="Times New Roman" w:hAnsi="Times New Roman" w:cs="Times New Roman"/>
          <w:sz w:val="20"/>
          <w:szCs w:val="20"/>
          <w:lang w:eastAsia="uk-UA"/>
        </w:rPr>
      </w:pPr>
    </w:p>
    <w:p w:rsidR="00E62C78" w:rsidRPr="00E62C78" w:rsidRDefault="00E62C78" w:rsidP="00E62C78">
      <w:pPr>
        <w:keepNext/>
        <w:keepLines/>
        <w:tabs>
          <w:tab w:val="left" w:pos="3544"/>
          <w:tab w:val="left" w:pos="4678"/>
        </w:tabs>
        <w:spacing w:after="0" w:line="240" w:lineRule="auto"/>
        <w:jc w:val="center"/>
        <w:rPr>
          <w:rFonts w:ascii="Times New Roman" w:eastAsia="Times New Roman" w:hAnsi="Times New Roman" w:cs="Times New Roman"/>
          <w:b/>
          <w:sz w:val="24"/>
          <w:szCs w:val="24"/>
          <w:lang w:eastAsia="uk-UA"/>
        </w:rPr>
      </w:pPr>
      <w:r w:rsidRPr="00E62C78">
        <w:rPr>
          <w:rFonts w:ascii="Times New Roman" w:eastAsia="Times New Roman" w:hAnsi="Times New Roman" w:cs="Times New Roman"/>
          <w:b/>
          <w:sz w:val="24"/>
          <w:szCs w:val="24"/>
          <w:lang w:eastAsia="uk-UA"/>
        </w:rPr>
        <w:t xml:space="preserve">УМОВИ </w:t>
      </w:r>
      <w:r w:rsidRPr="00E62C78">
        <w:rPr>
          <w:rFonts w:ascii="Times New Roman" w:eastAsia="Times New Roman" w:hAnsi="Times New Roman" w:cs="Times New Roman"/>
          <w:b/>
          <w:sz w:val="24"/>
          <w:szCs w:val="24"/>
          <w:lang w:eastAsia="uk-UA"/>
        </w:rPr>
        <w:br/>
        <w:t>проведення конкурсу</w:t>
      </w:r>
    </w:p>
    <w:p w:rsidR="00E62C78" w:rsidRPr="00E62C78" w:rsidRDefault="00E62C78" w:rsidP="00E62C78">
      <w:pPr>
        <w:keepNext/>
        <w:keepLines/>
        <w:tabs>
          <w:tab w:val="left" w:pos="3544"/>
          <w:tab w:val="left" w:pos="4678"/>
        </w:tabs>
        <w:spacing w:after="0" w:line="240" w:lineRule="auto"/>
        <w:jc w:val="center"/>
        <w:rPr>
          <w:rFonts w:ascii="Times New Roman" w:eastAsia="Times New Roman" w:hAnsi="Times New Roman" w:cs="Times New Roman"/>
          <w:b/>
          <w:sz w:val="24"/>
          <w:szCs w:val="24"/>
          <w:lang w:eastAsia="uk-UA"/>
        </w:rPr>
      </w:pPr>
      <w:r w:rsidRPr="00E62C78">
        <w:rPr>
          <w:rFonts w:ascii="Times New Roman" w:eastAsia="Times New Roman" w:hAnsi="Times New Roman" w:cs="Times New Roman"/>
          <w:b/>
          <w:sz w:val="24"/>
          <w:szCs w:val="24"/>
          <w:lang w:eastAsia="uk-UA"/>
        </w:rPr>
        <w:t xml:space="preserve">на зайняття вакантної посади державної служби категорії «Б» – </w:t>
      </w:r>
    </w:p>
    <w:p w:rsidR="00E62C78" w:rsidRPr="00E62C78" w:rsidRDefault="00E62C78" w:rsidP="00E62C78">
      <w:pPr>
        <w:keepNext/>
        <w:keepLines/>
        <w:tabs>
          <w:tab w:val="left" w:pos="3544"/>
          <w:tab w:val="left" w:pos="4678"/>
        </w:tabs>
        <w:spacing w:after="0" w:line="240" w:lineRule="auto"/>
        <w:jc w:val="center"/>
        <w:rPr>
          <w:rFonts w:ascii="Times New Roman" w:eastAsia="Times New Roman" w:hAnsi="Times New Roman" w:cs="Times New Roman"/>
          <w:b/>
          <w:sz w:val="24"/>
          <w:szCs w:val="24"/>
          <w:lang w:eastAsia="uk-UA"/>
        </w:rPr>
      </w:pPr>
      <w:r w:rsidRPr="00E62C78">
        <w:rPr>
          <w:rFonts w:ascii="Times New Roman" w:eastAsia="Times New Roman" w:hAnsi="Times New Roman" w:cs="Times New Roman"/>
          <w:b/>
          <w:sz w:val="24"/>
          <w:szCs w:val="24"/>
          <w:lang w:eastAsia="uk-UA"/>
        </w:rPr>
        <w:t xml:space="preserve">начальника відділу транспорту та зв’язку  управління економічного моніторингу, транспорту та зв’язку  Департаменту енергоефективності, транспорту, зв’язку та житлово-комунального господарства </w:t>
      </w:r>
    </w:p>
    <w:p w:rsidR="00E62C78" w:rsidRPr="00E62C78" w:rsidRDefault="00E62C78" w:rsidP="00E62C78">
      <w:pPr>
        <w:keepNext/>
        <w:keepLines/>
        <w:tabs>
          <w:tab w:val="left" w:pos="3544"/>
          <w:tab w:val="left" w:pos="4678"/>
        </w:tabs>
        <w:spacing w:after="0" w:line="240" w:lineRule="auto"/>
        <w:jc w:val="center"/>
        <w:rPr>
          <w:rFonts w:ascii="Times New Roman" w:eastAsia="Times New Roman" w:hAnsi="Times New Roman" w:cs="Times New Roman"/>
          <w:b/>
          <w:sz w:val="24"/>
          <w:szCs w:val="24"/>
          <w:lang w:eastAsia="uk-UA"/>
        </w:rPr>
      </w:pPr>
      <w:r w:rsidRPr="00E62C78">
        <w:rPr>
          <w:rFonts w:ascii="Times New Roman" w:eastAsia="Times New Roman" w:hAnsi="Times New Roman" w:cs="Times New Roman"/>
          <w:b/>
          <w:sz w:val="24"/>
          <w:szCs w:val="24"/>
          <w:lang w:eastAsia="uk-UA"/>
        </w:rPr>
        <w:t>Чернігівської обласної державної адміністрації</w:t>
      </w:r>
    </w:p>
    <w:p w:rsidR="00E62C78" w:rsidRPr="00E62C78" w:rsidRDefault="00E62C78" w:rsidP="00E62C78">
      <w:pPr>
        <w:keepNext/>
        <w:keepLines/>
        <w:tabs>
          <w:tab w:val="left" w:pos="3544"/>
          <w:tab w:val="left" w:pos="4678"/>
        </w:tabs>
        <w:spacing w:after="0" w:line="240" w:lineRule="auto"/>
        <w:jc w:val="center"/>
        <w:rPr>
          <w:rFonts w:ascii="Times New Roman" w:eastAsia="Times New Roman" w:hAnsi="Times New Roman" w:cs="Times New Roman"/>
          <w:b/>
          <w:sz w:val="24"/>
          <w:szCs w:val="24"/>
          <w:lang w:eastAsia="uk-UA"/>
        </w:rPr>
      </w:pPr>
    </w:p>
    <w:p w:rsidR="00E62C78" w:rsidRPr="00E62C78" w:rsidRDefault="00E62C78" w:rsidP="00E62C78">
      <w:pPr>
        <w:tabs>
          <w:tab w:val="left" w:pos="3465"/>
        </w:tabs>
        <w:spacing w:after="0" w:line="240" w:lineRule="auto"/>
        <w:rPr>
          <w:rFonts w:ascii="Times New Roman" w:eastAsia="Times New Roman" w:hAnsi="Times New Roman" w:cs="Times New Roman"/>
          <w:b/>
          <w:sz w:val="24"/>
          <w:szCs w:val="24"/>
          <w:lang w:eastAsia="ru-RU"/>
        </w:rPr>
      </w:pPr>
      <w:r w:rsidRPr="00E62C78">
        <w:rPr>
          <w:rFonts w:ascii="Times New Roman" w:eastAsia="Times New Roman" w:hAnsi="Times New Roman" w:cs="Times New Roman"/>
          <w:b/>
          <w:sz w:val="24"/>
          <w:szCs w:val="24"/>
          <w:lang w:eastAsia="ru-RU"/>
        </w:rPr>
        <w:tab/>
        <w:t xml:space="preserve">          Загальні умови</w:t>
      </w:r>
    </w:p>
    <w:p w:rsidR="00E62C78" w:rsidRPr="00E62C78" w:rsidRDefault="00E62C78" w:rsidP="00E62C78">
      <w:pPr>
        <w:tabs>
          <w:tab w:val="left" w:pos="3465"/>
        </w:tabs>
        <w:spacing w:after="0" w:line="240" w:lineRule="auto"/>
        <w:rPr>
          <w:rFonts w:ascii="Times New Roman" w:eastAsia="Times New Roman" w:hAnsi="Times New Roman" w:cs="Times New Roman"/>
          <w:b/>
          <w:sz w:val="24"/>
          <w:szCs w:val="24"/>
          <w:lang w:eastAsia="ru-RU"/>
        </w:rPr>
      </w:pPr>
    </w:p>
    <w:tbl>
      <w:tblPr>
        <w:tblW w:w="9606" w:type="dxa"/>
        <w:tblLook w:val="00A0" w:firstRow="1" w:lastRow="0" w:firstColumn="1" w:lastColumn="0" w:noHBand="0" w:noVBand="0"/>
      </w:tblPr>
      <w:tblGrid>
        <w:gridCol w:w="675"/>
        <w:gridCol w:w="2694"/>
        <w:gridCol w:w="6237"/>
      </w:tblGrid>
      <w:tr w:rsidR="00E62C78" w:rsidRPr="00E62C78" w:rsidTr="006B4940">
        <w:trPr>
          <w:trHeight w:val="1520"/>
        </w:trPr>
        <w:tc>
          <w:tcPr>
            <w:tcW w:w="3369" w:type="dxa"/>
            <w:gridSpan w:val="2"/>
            <w:hideMark/>
          </w:tcPr>
          <w:p w:rsidR="00E62C78" w:rsidRPr="00E62C78" w:rsidRDefault="00E62C78" w:rsidP="00E62C78">
            <w:pPr>
              <w:spacing w:after="0" w:line="240" w:lineRule="auto"/>
              <w:rPr>
                <w:rFonts w:ascii="Times New Roman" w:eastAsia="Times New Roman" w:hAnsi="Times New Roman" w:cs="Times New Roman"/>
                <w:color w:val="000000"/>
                <w:sz w:val="24"/>
                <w:szCs w:val="24"/>
                <w:lang w:val="ru-RU" w:eastAsia="ru-RU"/>
              </w:rPr>
            </w:pPr>
            <w:proofErr w:type="spellStart"/>
            <w:r w:rsidRPr="00E62C78">
              <w:rPr>
                <w:rFonts w:ascii="Times New Roman" w:eastAsia="Times New Roman" w:hAnsi="Times New Roman" w:cs="Times New Roman"/>
                <w:color w:val="000000"/>
                <w:sz w:val="24"/>
                <w:szCs w:val="24"/>
                <w:lang w:val="ru-RU" w:eastAsia="ru-RU"/>
              </w:rPr>
              <w:t>Посадові</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обов’язки</w:t>
            </w:r>
            <w:proofErr w:type="spellEnd"/>
            <w:r w:rsidRPr="00E62C78">
              <w:rPr>
                <w:rFonts w:ascii="Times New Roman" w:eastAsia="Times New Roman" w:hAnsi="Times New Roman" w:cs="Times New Roman"/>
                <w:color w:val="000000"/>
                <w:sz w:val="24"/>
                <w:szCs w:val="24"/>
                <w:lang w:val="ru-RU" w:eastAsia="ru-RU"/>
              </w:rPr>
              <w:t xml:space="preserve">  </w:t>
            </w:r>
          </w:p>
        </w:tc>
        <w:tc>
          <w:tcPr>
            <w:tcW w:w="6237" w:type="dxa"/>
            <w:shd w:val="clear" w:color="auto" w:fill="auto"/>
          </w:tcPr>
          <w:p w:rsidR="00E62C78" w:rsidRPr="00E62C78" w:rsidRDefault="00E62C78" w:rsidP="00E62C78">
            <w:pPr>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1. Здійснює керівництво діяльністю відділу, розподіляє обов’язки між працівниками, очолює та контролює їх роботу.</w:t>
            </w:r>
          </w:p>
          <w:p w:rsidR="00E62C78" w:rsidRPr="00E62C78" w:rsidRDefault="00E62C78" w:rsidP="00E62C78">
            <w:pPr>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2. Забезпечує узагальнення аналітичних матеріалів, планових показників, пропозицій підприємств транспорту та зв’язку на території області.</w:t>
            </w:r>
          </w:p>
          <w:p w:rsidR="00E62C78" w:rsidRPr="00E62C78" w:rsidRDefault="00E62C78" w:rsidP="00E62C78">
            <w:pPr>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3. Подає на розгляд керівництву пропозиції щодо покращення діяльності підприємств галузей транспорту та зв’язку різних форм власності та з інших питань, які відносяться до компетенції відділу.</w:t>
            </w:r>
          </w:p>
          <w:p w:rsidR="00E62C78" w:rsidRPr="00E62C78" w:rsidRDefault="00E62C78" w:rsidP="00E62C78">
            <w:pPr>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4. Бере участь у розробленні окремих розділів програми соціально-економічного розвитку області, відповідних галузевих програм щодо розвитку транспорту та зв’язку.</w:t>
            </w:r>
          </w:p>
          <w:p w:rsidR="00E62C78" w:rsidRPr="00E62C78" w:rsidRDefault="00E62C78" w:rsidP="00E62C78">
            <w:pPr>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 xml:space="preserve">5. Координує в межах своєї компетенції роботу підприємств транспорту та зв’язку щодо розвитку ринку транспортних послуг, удосконалення мережі автобусних маршрутів загального користування, телекомунікаційних та поштової мереж. Вносить пропозиції щодо пріоритетних напрямків розвитку транспорту та телекомунікацій. </w:t>
            </w:r>
          </w:p>
          <w:p w:rsidR="00E62C78" w:rsidRPr="00E62C78" w:rsidRDefault="00E62C78" w:rsidP="00E62C78">
            <w:pPr>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6. Контролює у межах своєї компетенції дотримання на підприємствах та організаціях чинного законодавства, виконання розпоряджень голови Чернігівської обласної державної адміністрації, спрямованих на розвиток господарського комплексу області, аналізує стан і вносить пропозиції щодо усунення негативних та закріплення позитивних тенденцій.</w:t>
            </w:r>
          </w:p>
          <w:p w:rsidR="00E62C78" w:rsidRPr="00E62C78" w:rsidRDefault="00E62C78" w:rsidP="00E62C78">
            <w:pPr>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7. Вживає заходи щодо вдосконалення співпраці відділу з іншими структурними підрозділами Чернігівської обласної державної адміністрації, представницькими органами, органами місцевого самоврядування, органами державного нагляду та контролю, правоохоронними органами, а також з підприємствами, установами, організаціями, об’єднаннями громадян.</w:t>
            </w:r>
          </w:p>
          <w:p w:rsidR="00E62C78" w:rsidRPr="00E62C78" w:rsidRDefault="00E62C78" w:rsidP="00E62C78">
            <w:pPr>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 xml:space="preserve">8. Організовує та контролює своєчасний і якісний розгляд працівниками відділу звернень від органів виконавчої </w:t>
            </w:r>
            <w:r w:rsidRPr="00E62C78">
              <w:rPr>
                <w:rFonts w:ascii="Times New Roman" w:eastAsia="Times New Roman" w:hAnsi="Times New Roman" w:cs="Times New Roman"/>
                <w:sz w:val="24"/>
                <w:szCs w:val="24"/>
                <w:lang w:eastAsia="ru-RU"/>
              </w:rPr>
              <w:lastRenderedPageBreak/>
              <w:t>влади та органів місцевого самоврядування, громадських об’єднань, підприємств, установ та організацій, громадян з напряму діяльності відділу, а також вносить відповідні пропозиції щодо вирішення порушених питань.</w:t>
            </w:r>
          </w:p>
          <w:p w:rsidR="00E62C78" w:rsidRPr="00E62C78" w:rsidRDefault="00E62C78" w:rsidP="00E62C78">
            <w:pPr>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9. Організовує роботу по підготовці та проведенню конкурсів на перевезення пасажирів на міжміських і приміських автобусних маршрутах загального користування, які не виходять за межі території області (</w:t>
            </w:r>
            <w:proofErr w:type="spellStart"/>
            <w:r w:rsidRPr="00E62C78">
              <w:rPr>
                <w:rFonts w:ascii="Times New Roman" w:eastAsia="Times New Roman" w:hAnsi="Times New Roman" w:cs="Times New Roman"/>
                <w:sz w:val="24"/>
                <w:szCs w:val="24"/>
                <w:lang w:eastAsia="ru-RU"/>
              </w:rPr>
              <w:t>внутрішньообласних</w:t>
            </w:r>
            <w:proofErr w:type="spellEnd"/>
            <w:r w:rsidRPr="00E62C78">
              <w:rPr>
                <w:rFonts w:ascii="Times New Roman" w:eastAsia="Times New Roman" w:hAnsi="Times New Roman" w:cs="Times New Roman"/>
                <w:sz w:val="24"/>
                <w:szCs w:val="24"/>
                <w:lang w:eastAsia="ru-RU"/>
              </w:rPr>
              <w:t xml:space="preserve"> маршрутах). </w:t>
            </w:r>
          </w:p>
          <w:p w:rsidR="00E62C78" w:rsidRPr="00E62C78" w:rsidRDefault="00E62C78" w:rsidP="00E62C78">
            <w:pPr>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10. Бере участь у розробці та укладанні, за результатами конкурсів, договорів на перевезення пасажирів на міжміських і приміських автобусних маршрутах загального користування, які не виходять за межі території області (</w:t>
            </w:r>
            <w:proofErr w:type="spellStart"/>
            <w:r w:rsidRPr="00E62C78">
              <w:rPr>
                <w:rFonts w:ascii="Times New Roman" w:eastAsia="Times New Roman" w:hAnsi="Times New Roman" w:cs="Times New Roman"/>
                <w:sz w:val="24"/>
                <w:szCs w:val="24"/>
                <w:lang w:eastAsia="ru-RU"/>
              </w:rPr>
              <w:t>внутрішньообласних</w:t>
            </w:r>
            <w:proofErr w:type="spellEnd"/>
            <w:r w:rsidRPr="00E62C78">
              <w:rPr>
                <w:rFonts w:ascii="Times New Roman" w:eastAsia="Times New Roman" w:hAnsi="Times New Roman" w:cs="Times New Roman"/>
                <w:sz w:val="24"/>
                <w:szCs w:val="24"/>
                <w:lang w:eastAsia="ru-RU"/>
              </w:rPr>
              <w:t xml:space="preserve"> маршрутах).</w:t>
            </w:r>
          </w:p>
          <w:p w:rsidR="00E62C78" w:rsidRPr="00E62C78" w:rsidRDefault="00E62C78" w:rsidP="00E62C78">
            <w:pPr>
              <w:spacing w:after="0" w:line="240" w:lineRule="auto"/>
              <w:jc w:val="both"/>
              <w:rPr>
                <w:rFonts w:ascii="Times New Roman" w:eastAsia="Times New Roman" w:hAnsi="Times New Roman" w:cs="Times New Roman"/>
                <w:sz w:val="24"/>
                <w:szCs w:val="24"/>
                <w:lang w:eastAsia="ru-RU"/>
              </w:rPr>
            </w:pPr>
          </w:p>
        </w:tc>
      </w:tr>
      <w:tr w:rsidR="00E62C78" w:rsidRPr="00E62C78" w:rsidTr="006B4940">
        <w:trPr>
          <w:trHeight w:val="1156"/>
        </w:trPr>
        <w:tc>
          <w:tcPr>
            <w:tcW w:w="3369" w:type="dxa"/>
            <w:gridSpan w:val="2"/>
            <w:hideMark/>
          </w:tcPr>
          <w:p w:rsidR="00E62C78" w:rsidRPr="00E62C78" w:rsidRDefault="00E62C78" w:rsidP="00E62C78">
            <w:pPr>
              <w:spacing w:after="0" w:line="240" w:lineRule="auto"/>
              <w:rPr>
                <w:rFonts w:ascii="Times New Roman" w:eastAsia="Times New Roman" w:hAnsi="Times New Roman" w:cs="Times New Roman"/>
                <w:color w:val="000000"/>
                <w:sz w:val="24"/>
                <w:szCs w:val="24"/>
                <w:lang w:val="ru-RU" w:eastAsia="ru-RU"/>
              </w:rPr>
            </w:pPr>
            <w:proofErr w:type="spellStart"/>
            <w:r w:rsidRPr="00E62C78">
              <w:rPr>
                <w:rFonts w:ascii="Times New Roman" w:eastAsia="Times New Roman" w:hAnsi="Times New Roman" w:cs="Times New Roman"/>
                <w:color w:val="000000"/>
                <w:sz w:val="24"/>
                <w:szCs w:val="24"/>
                <w:lang w:val="ru-RU" w:eastAsia="ru-RU"/>
              </w:rPr>
              <w:lastRenderedPageBreak/>
              <w:t>Умови</w:t>
            </w:r>
            <w:proofErr w:type="spellEnd"/>
            <w:r w:rsidRPr="00E62C78">
              <w:rPr>
                <w:rFonts w:ascii="Times New Roman" w:eastAsia="Times New Roman" w:hAnsi="Times New Roman" w:cs="Times New Roman"/>
                <w:color w:val="000000"/>
                <w:sz w:val="24"/>
                <w:szCs w:val="24"/>
                <w:lang w:val="ru-RU" w:eastAsia="ru-RU"/>
              </w:rPr>
              <w:t xml:space="preserve"> оплати </w:t>
            </w:r>
            <w:proofErr w:type="spellStart"/>
            <w:r w:rsidRPr="00E62C78">
              <w:rPr>
                <w:rFonts w:ascii="Times New Roman" w:eastAsia="Times New Roman" w:hAnsi="Times New Roman" w:cs="Times New Roman"/>
                <w:color w:val="000000"/>
                <w:sz w:val="24"/>
                <w:szCs w:val="24"/>
                <w:lang w:val="ru-RU" w:eastAsia="ru-RU"/>
              </w:rPr>
              <w:t>праці</w:t>
            </w:r>
            <w:proofErr w:type="spellEnd"/>
            <w:r w:rsidRPr="00E62C78">
              <w:rPr>
                <w:rFonts w:ascii="Times New Roman" w:eastAsia="Times New Roman" w:hAnsi="Times New Roman" w:cs="Times New Roman"/>
                <w:color w:val="000000"/>
                <w:sz w:val="24"/>
                <w:szCs w:val="24"/>
                <w:lang w:val="ru-RU" w:eastAsia="ru-RU"/>
              </w:rPr>
              <w:t xml:space="preserve"> </w:t>
            </w:r>
          </w:p>
        </w:tc>
        <w:tc>
          <w:tcPr>
            <w:tcW w:w="6237" w:type="dxa"/>
            <w:hideMark/>
          </w:tcPr>
          <w:p w:rsidR="00E62C78" w:rsidRPr="00E62C78" w:rsidRDefault="00E62C78" w:rsidP="00E62C78">
            <w:pPr>
              <w:tabs>
                <w:tab w:val="left" w:pos="175"/>
              </w:tabs>
              <w:suppressAutoHyphens/>
              <w:spacing w:after="0" w:line="240" w:lineRule="auto"/>
              <w:ind w:left="34"/>
              <w:contextualSpacing/>
              <w:jc w:val="both"/>
              <w:rPr>
                <w:rFonts w:ascii="Times New Roman" w:eastAsia="Times New Roman" w:hAnsi="Times New Roman" w:cs="Times New Roman"/>
                <w:kern w:val="2"/>
                <w:sz w:val="24"/>
                <w:szCs w:val="24"/>
              </w:rPr>
            </w:pPr>
            <w:r w:rsidRPr="00E62C78">
              <w:rPr>
                <w:rFonts w:ascii="Times New Roman" w:eastAsia="Times New Roman" w:hAnsi="Times New Roman" w:cs="Times New Roman"/>
                <w:kern w:val="2"/>
                <w:sz w:val="24"/>
                <w:szCs w:val="24"/>
              </w:rPr>
              <w:t>Відповідно до штатного розпису посадовий оклад становить 7050 грн, надбавка за ранг державного службовця, надбавка за вислугу років (за наявності стажу державної служби) та премія (у разі встановлення).</w:t>
            </w:r>
          </w:p>
        </w:tc>
      </w:tr>
      <w:tr w:rsidR="00E62C78" w:rsidRPr="00E62C78" w:rsidTr="006B4940">
        <w:tc>
          <w:tcPr>
            <w:tcW w:w="3369" w:type="dxa"/>
            <w:gridSpan w:val="2"/>
            <w:hideMark/>
          </w:tcPr>
          <w:p w:rsidR="00E62C78" w:rsidRPr="00E62C78" w:rsidRDefault="00E62C78" w:rsidP="00E62C78">
            <w:pPr>
              <w:spacing w:before="120" w:after="0" w:line="240" w:lineRule="auto"/>
              <w:rPr>
                <w:rFonts w:ascii="Times New Roman" w:eastAsia="Times New Roman" w:hAnsi="Times New Roman" w:cs="Times New Roman"/>
                <w:color w:val="000000"/>
                <w:sz w:val="24"/>
                <w:szCs w:val="24"/>
                <w:lang w:val="ru-RU" w:eastAsia="ru-RU"/>
              </w:rPr>
            </w:pPr>
            <w:proofErr w:type="spellStart"/>
            <w:r w:rsidRPr="00E62C78">
              <w:rPr>
                <w:rFonts w:ascii="Times New Roman" w:eastAsia="Times New Roman" w:hAnsi="Times New Roman" w:cs="Times New Roman"/>
                <w:color w:val="000000"/>
                <w:sz w:val="24"/>
                <w:szCs w:val="24"/>
                <w:lang w:val="ru-RU" w:eastAsia="ru-RU"/>
              </w:rPr>
              <w:t>Інформація</w:t>
            </w:r>
            <w:proofErr w:type="spellEnd"/>
            <w:r w:rsidRPr="00E62C78">
              <w:rPr>
                <w:rFonts w:ascii="Times New Roman" w:eastAsia="Times New Roman" w:hAnsi="Times New Roman" w:cs="Times New Roman"/>
                <w:color w:val="000000"/>
                <w:sz w:val="24"/>
                <w:szCs w:val="24"/>
                <w:lang w:val="ru-RU" w:eastAsia="ru-RU"/>
              </w:rPr>
              <w:t xml:space="preserve"> про </w:t>
            </w:r>
            <w:proofErr w:type="spellStart"/>
            <w:r w:rsidRPr="00E62C78">
              <w:rPr>
                <w:rFonts w:ascii="Times New Roman" w:eastAsia="Times New Roman" w:hAnsi="Times New Roman" w:cs="Times New Roman"/>
                <w:color w:val="000000"/>
                <w:sz w:val="24"/>
                <w:szCs w:val="24"/>
                <w:lang w:val="ru-RU" w:eastAsia="ru-RU"/>
              </w:rPr>
              <w:t>строковість</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чи</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безстроковість</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призначення</w:t>
            </w:r>
            <w:proofErr w:type="spellEnd"/>
            <w:r w:rsidRPr="00E62C78">
              <w:rPr>
                <w:rFonts w:ascii="Times New Roman" w:eastAsia="Times New Roman" w:hAnsi="Times New Roman" w:cs="Times New Roman"/>
                <w:color w:val="000000"/>
                <w:sz w:val="24"/>
                <w:szCs w:val="24"/>
                <w:lang w:val="ru-RU" w:eastAsia="ru-RU"/>
              </w:rPr>
              <w:t xml:space="preserve"> </w:t>
            </w:r>
            <w:proofErr w:type="gramStart"/>
            <w:r w:rsidRPr="00E62C78">
              <w:rPr>
                <w:rFonts w:ascii="Times New Roman" w:eastAsia="Times New Roman" w:hAnsi="Times New Roman" w:cs="Times New Roman"/>
                <w:color w:val="000000"/>
                <w:sz w:val="24"/>
                <w:szCs w:val="24"/>
                <w:lang w:val="ru-RU" w:eastAsia="ru-RU"/>
              </w:rPr>
              <w:t>на посаду</w:t>
            </w:r>
            <w:proofErr w:type="gramEnd"/>
          </w:p>
          <w:p w:rsidR="00E62C78" w:rsidRPr="00E62C78" w:rsidRDefault="00E62C78" w:rsidP="00E62C78">
            <w:pPr>
              <w:spacing w:before="120" w:after="0" w:line="240" w:lineRule="auto"/>
              <w:rPr>
                <w:rFonts w:ascii="Times New Roman" w:eastAsia="Times New Roman" w:hAnsi="Times New Roman" w:cs="Times New Roman"/>
                <w:color w:val="000000"/>
                <w:sz w:val="20"/>
                <w:szCs w:val="20"/>
                <w:lang w:val="ru-RU" w:eastAsia="ru-RU"/>
              </w:rPr>
            </w:pPr>
          </w:p>
        </w:tc>
        <w:tc>
          <w:tcPr>
            <w:tcW w:w="6237" w:type="dxa"/>
          </w:tcPr>
          <w:p w:rsidR="00E62C78" w:rsidRPr="00E62C78" w:rsidRDefault="00E62C78" w:rsidP="00E62C78">
            <w:pPr>
              <w:spacing w:before="120" w:after="0" w:line="240" w:lineRule="auto"/>
              <w:jc w:val="both"/>
              <w:rPr>
                <w:rFonts w:ascii="Times New Roman" w:eastAsia="Times New Roman" w:hAnsi="Times New Roman" w:cs="Times New Roman"/>
                <w:sz w:val="20"/>
                <w:szCs w:val="20"/>
                <w:lang w:val="ru-RU" w:eastAsia="ru-RU"/>
              </w:rPr>
            </w:pPr>
            <w:proofErr w:type="spellStart"/>
            <w:r w:rsidRPr="00E62C78">
              <w:rPr>
                <w:rFonts w:ascii="Times New Roman" w:eastAsia="Times New Roman" w:hAnsi="Times New Roman" w:cs="Times New Roman"/>
                <w:color w:val="000000"/>
                <w:sz w:val="24"/>
                <w:szCs w:val="24"/>
                <w:lang w:val="ru-RU" w:eastAsia="ru-RU"/>
              </w:rPr>
              <w:t>Безстроково</w:t>
            </w:r>
            <w:proofErr w:type="spellEnd"/>
            <w:r w:rsidRPr="00E62C78">
              <w:rPr>
                <w:rFonts w:ascii="Times New Roman" w:eastAsia="Times New Roman" w:hAnsi="Times New Roman" w:cs="Times New Roman"/>
                <w:color w:val="000000"/>
                <w:sz w:val="24"/>
                <w:szCs w:val="24"/>
                <w:lang w:val="ru-RU" w:eastAsia="ru-RU"/>
              </w:rPr>
              <w:t>.</w:t>
            </w:r>
            <w:r w:rsidRPr="00E62C78">
              <w:rPr>
                <w:rFonts w:ascii="Times New Roman" w:eastAsia="Times New Roman" w:hAnsi="Times New Roman" w:cs="Times New Roman"/>
                <w:sz w:val="20"/>
                <w:szCs w:val="20"/>
                <w:lang w:val="ru-RU" w:eastAsia="ru-RU"/>
              </w:rPr>
              <w:t xml:space="preserve"> </w:t>
            </w:r>
          </w:p>
          <w:p w:rsidR="00E62C78" w:rsidRPr="00E62C78" w:rsidRDefault="00E62C78" w:rsidP="00E62C78">
            <w:pPr>
              <w:spacing w:before="120" w:after="0" w:line="240" w:lineRule="auto"/>
              <w:jc w:val="both"/>
              <w:rPr>
                <w:rFonts w:ascii="Times New Roman" w:eastAsia="Times New Roman" w:hAnsi="Times New Roman" w:cs="Times New Roman"/>
                <w:b/>
                <w:bCs/>
                <w:i/>
                <w:iCs/>
                <w:sz w:val="24"/>
                <w:szCs w:val="24"/>
                <w:lang w:val="ru-RU" w:eastAsia="ru-RU"/>
              </w:rPr>
            </w:pPr>
            <w:r w:rsidRPr="00E62C78">
              <w:rPr>
                <w:rFonts w:ascii="Times New Roman" w:eastAsia="Times New Roman" w:hAnsi="Times New Roman" w:cs="Times New Roman"/>
                <w:color w:val="000000"/>
                <w:sz w:val="24"/>
                <w:szCs w:val="24"/>
                <w:lang w:val="ru-RU" w:eastAsia="ru-RU"/>
              </w:rPr>
              <w:t xml:space="preserve">Строк </w:t>
            </w:r>
            <w:proofErr w:type="spellStart"/>
            <w:r w:rsidRPr="00E62C78">
              <w:rPr>
                <w:rFonts w:ascii="Times New Roman" w:eastAsia="Times New Roman" w:hAnsi="Times New Roman" w:cs="Times New Roman"/>
                <w:color w:val="000000"/>
                <w:sz w:val="24"/>
                <w:szCs w:val="24"/>
                <w:lang w:val="ru-RU" w:eastAsia="ru-RU"/>
              </w:rPr>
              <w:t>призначення</w:t>
            </w:r>
            <w:proofErr w:type="spellEnd"/>
            <w:r w:rsidRPr="00E62C78">
              <w:rPr>
                <w:rFonts w:ascii="Times New Roman" w:eastAsia="Times New Roman" w:hAnsi="Times New Roman" w:cs="Times New Roman"/>
                <w:color w:val="000000"/>
                <w:sz w:val="24"/>
                <w:szCs w:val="24"/>
                <w:lang w:val="ru-RU" w:eastAsia="ru-RU"/>
              </w:rPr>
              <w:t xml:space="preserve"> особи, яка </w:t>
            </w:r>
            <w:proofErr w:type="spellStart"/>
            <w:r w:rsidRPr="00E62C78">
              <w:rPr>
                <w:rFonts w:ascii="Times New Roman" w:eastAsia="Times New Roman" w:hAnsi="Times New Roman" w:cs="Times New Roman"/>
                <w:color w:val="000000"/>
                <w:sz w:val="24"/>
                <w:szCs w:val="24"/>
                <w:lang w:val="ru-RU" w:eastAsia="ru-RU"/>
              </w:rPr>
              <w:t>досягла</w:t>
            </w:r>
            <w:proofErr w:type="spellEnd"/>
            <w:r w:rsidRPr="00E62C78">
              <w:rPr>
                <w:rFonts w:ascii="Times New Roman" w:eastAsia="Times New Roman" w:hAnsi="Times New Roman" w:cs="Times New Roman"/>
                <w:color w:val="000000"/>
                <w:sz w:val="24"/>
                <w:szCs w:val="24"/>
                <w:lang w:val="ru-RU" w:eastAsia="ru-RU"/>
              </w:rPr>
              <w:t xml:space="preserve"> 65-річного </w:t>
            </w:r>
            <w:proofErr w:type="spellStart"/>
            <w:r w:rsidRPr="00E62C78">
              <w:rPr>
                <w:rFonts w:ascii="Times New Roman" w:eastAsia="Times New Roman" w:hAnsi="Times New Roman" w:cs="Times New Roman"/>
                <w:color w:val="000000"/>
                <w:sz w:val="24"/>
                <w:szCs w:val="24"/>
                <w:lang w:val="ru-RU" w:eastAsia="ru-RU"/>
              </w:rPr>
              <w:t>віку</w:t>
            </w:r>
            <w:proofErr w:type="spellEnd"/>
            <w:r w:rsidRPr="00E62C78">
              <w:rPr>
                <w:rFonts w:ascii="Times New Roman" w:eastAsia="Times New Roman" w:hAnsi="Times New Roman" w:cs="Times New Roman"/>
                <w:color w:val="000000"/>
                <w:sz w:val="24"/>
                <w:szCs w:val="24"/>
                <w:lang w:val="ru-RU" w:eastAsia="ru-RU"/>
              </w:rPr>
              <w:t xml:space="preserve">, становить один </w:t>
            </w:r>
            <w:proofErr w:type="spellStart"/>
            <w:r w:rsidRPr="00E62C78">
              <w:rPr>
                <w:rFonts w:ascii="Times New Roman" w:eastAsia="Times New Roman" w:hAnsi="Times New Roman" w:cs="Times New Roman"/>
                <w:color w:val="000000"/>
                <w:sz w:val="24"/>
                <w:szCs w:val="24"/>
                <w:lang w:val="ru-RU" w:eastAsia="ru-RU"/>
              </w:rPr>
              <w:t>рік</w:t>
            </w:r>
            <w:proofErr w:type="spellEnd"/>
            <w:r w:rsidRPr="00E62C78">
              <w:rPr>
                <w:rFonts w:ascii="Times New Roman" w:eastAsia="Times New Roman" w:hAnsi="Times New Roman" w:cs="Times New Roman"/>
                <w:color w:val="000000"/>
                <w:sz w:val="24"/>
                <w:szCs w:val="24"/>
                <w:lang w:val="ru-RU" w:eastAsia="ru-RU"/>
              </w:rPr>
              <w:t xml:space="preserve"> з правом повторного </w:t>
            </w:r>
            <w:proofErr w:type="spellStart"/>
            <w:r w:rsidRPr="00E62C78">
              <w:rPr>
                <w:rFonts w:ascii="Times New Roman" w:eastAsia="Times New Roman" w:hAnsi="Times New Roman" w:cs="Times New Roman"/>
                <w:color w:val="000000"/>
                <w:sz w:val="24"/>
                <w:szCs w:val="24"/>
                <w:lang w:val="ru-RU" w:eastAsia="ru-RU"/>
              </w:rPr>
              <w:t>призначення</w:t>
            </w:r>
            <w:proofErr w:type="spellEnd"/>
            <w:r w:rsidRPr="00E62C78">
              <w:rPr>
                <w:rFonts w:ascii="Times New Roman" w:eastAsia="Times New Roman" w:hAnsi="Times New Roman" w:cs="Times New Roman"/>
                <w:color w:val="000000"/>
                <w:sz w:val="24"/>
                <w:szCs w:val="24"/>
                <w:lang w:val="ru-RU" w:eastAsia="ru-RU"/>
              </w:rPr>
              <w:t xml:space="preserve"> без </w:t>
            </w:r>
            <w:proofErr w:type="spellStart"/>
            <w:r w:rsidRPr="00E62C78">
              <w:rPr>
                <w:rFonts w:ascii="Times New Roman" w:eastAsia="Times New Roman" w:hAnsi="Times New Roman" w:cs="Times New Roman"/>
                <w:color w:val="000000"/>
                <w:sz w:val="24"/>
                <w:szCs w:val="24"/>
                <w:lang w:val="ru-RU" w:eastAsia="ru-RU"/>
              </w:rPr>
              <w:t>обов’язкового</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проведення</w:t>
            </w:r>
            <w:proofErr w:type="spellEnd"/>
            <w:r w:rsidRPr="00E62C78">
              <w:rPr>
                <w:rFonts w:ascii="Times New Roman" w:eastAsia="Times New Roman" w:hAnsi="Times New Roman" w:cs="Times New Roman"/>
                <w:color w:val="000000"/>
                <w:sz w:val="24"/>
                <w:szCs w:val="24"/>
                <w:lang w:val="ru-RU" w:eastAsia="ru-RU"/>
              </w:rPr>
              <w:t xml:space="preserve"> конкурсу </w:t>
            </w:r>
            <w:proofErr w:type="spellStart"/>
            <w:r w:rsidRPr="00E62C78">
              <w:rPr>
                <w:rFonts w:ascii="Times New Roman" w:eastAsia="Times New Roman" w:hAnsi="Times New Roman" w:cs="Times New Roman"/>
                <w:color w:val="000000"/>
                <w:sz w:val="24"/>
                <w:szCs w:val="24"/>
                <w:lang w:val="ru-RU" w:eastAsia="ru-RU"/>
              </w:rPr>
              <w:t>щороку</w:t>
            </w:r>
            <w:proofErr w:type="spellEnd"/>
            <w:r w:rsidRPr="00E62C78">
              <w:rPr>
                <w:rFonts w:ascii="Times New Roman" w:eastAsia="Times New Roman" w:hAnsi="Times New Roman" w:cs="Times New Roman"/>
                <w:color w:val="000000"/>
                <w:sz w:val="24"/>
                <w:szCs w:val="24"/>
                <w:lang w:val="ru-RU" w:eastAsia="ru-RU"/>
              </w:rPr>
              <w:t>.</w:t>
            </w:r>
          </w:p>
          <w:p w:rsidR="00E62C78" w:rsidRPr="00E62C78" w:rsidRDefault="00E62C78" w:rsidP="00E62C78">
            <w:pPr>
              <w:spacing w:after="0" w:line="276" w:lineRule="auto"/>
              <w:jc w:val="both"/>
              <w:rPr>
                <w:rFonts w:ascii="Times New Roman" w:eastAsia="Times New Roman" w:hAnsi="Times New Roman" w:cs="Times New Roman"/>
                <w:sz w:val="24"/>
                <w:szCs w:val="24"/>
              </w:rPr>
            </w:pPr>
          </w:p>
        </w:tc>
      </w:tr>
      <w:tr w:rsidR="00E62C78" w:rsidRPr="00E62C78" w:rsidTr="006B4940">
        <w:tc>
          <w:tcPr>
            <w:tcW w:w="3369" w:type="dxa"/>
            <w:gridSpan w:val="2"/>
            <w:hideMark/>
          </w:tcPr>
          <w:p w:rsidR="00E62C78" w:rsidRPr="00E62C78" w:rsidRDefault="00E62C78" w:rsidP="00E62C78">
            <w:pPr>
              <w:spacing w:after="0" w:line="240" w:lineRule="auto"/>
              <w:rPr>
                <w:rFonts w:ascii="Times New Roman" w:eastAsia="Times New Roman" w:hAnsi="Times New Roman" w:cs="Times New Roman"/>
                <w:color w:val="000000"/>
                <w:sz w:val="24"/>
                <w:szCs w:val="24"/>
                <w:lang w:val="ru-RU" w:eastAsia="ru-RU"/>
              </w:rPr>
            </w:pPr>
            <w:proofErr w:type="spellStart"/>
            <w:r w:rsidRPr="00E62C78">
              <w:rPr>
                <w:rFonts w:ascii="Times New Roman" w:eastAsia="Times New Roman" w:hAnsi="Times New Roman" w:cs="Times New Roman"/>
                <w:color w:val="000000"/>
                <w:sz w:val="24"/>
                <w:szCs w:val="24"/>
                <w:lang w:val="ru-RU" w:eastAsia="ru-RU"/>
              </w:rPr>
              <w:t>Перелік</w:t>
            </w:r>
            <w:proofErr w:type="spellEnd"/>
            <w:r w:rsidRPr="00E62C78">
              <w:rPr>
                <w:rFonts w:ascii="Times New Roman" w:eastAsia="Times New Roman" w:hAnsi="Times New Roman" w:cs="Times New Roman"/>
                <w:color w:val="000000"/>
                <w:sz w:val="24"/>
                <w:szCs w:val="24"/>
                <w:lang w:val="ru-RU" w:eastAsia="ru-RU"/>
              </w:rPr>
              <w:t xml:space="preserve"> </w:t>
            </w:r>
            <w:r w:rsidRPr="00E62C78">
              <w:rPr>
                <w:rFonts w:ascii="Times New Roman" w:eastAsia="Times New Roman" w:hAnsi="Times New Roman" w:cs="Times New Roman"/>
                <w:color w:val="000000"/>
                <w:sz w:val="24"/>
                <w:szCs w:val="24"/>
                <w:lang w:eastAsia="ru-RU"/>
              </w:rPr>
              <w:t>інформації</w:t>
            </w:r>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необхідн</w:t>
            </w:r>
            <w:r w:rsidRPr="00E62C78">
              <w:rPr>
                <w:rFonts w:ascii="Times New Roman" w:eastAsia="Times New Roman" w:hAnsi="Times New Roman" w:cs="Times New Roman"/>
                <w:color w:val="000000"/>
                <w:sz w:val="24"/>
                <w:szCs w:val="24"/>
                <w:lang w:eastAsia="ru-RU"/>
              </w:rPr>
              <w:t>ої</w:t>
            </w:r>
            <w:proofErr w:type="spellEnd"/>
            <w:r w:rsidRPr="00E62C78">
              <w:rPr>
                <w:rFonts w:ascii="Times New Roman" w:eastAsia="Times New Roman" w:hAnsi="Times New Roman" w:cs="Times New Roman"/>
                <w:color w:val="000000"/>
                <w:sz w:val="24"/>
                <w:szCs w:val="24"/>
                <w:lang w:val="ru-RU" w:eastAsia="ru-RU"/>
              </w:rPr>
              <w:t xml:space="preserve"> для </w:t>
            </w:r>
            <w:proofErr w:type="spellStart"/>
            <w:r w:rsidRPr="00E62C78">
              <w:rPr>
                <w:rFonts w:ascii="Times New Roman" w:eastAsia="Times New Roman" w:hAnsi="Times New Roman" w:cs="Times New Roman"/>
                <w:color w:val="000000"/>
                <w:sz w:val="24"/>
                <w:szCs w:val="24"/>
                <w:lang w:val="ru-RU" w:eastAsia="ru-RU"/>
              </w:rPr>
              <w:t>участі</w:t>
            </w:r>
            <w:proofErr w:type="spellEnd"/>
            <w:r w:rsidRPr="00E62C78">
              <w:rPr>
                <w:rFonts w:ascii="Times New Roman" w:eastAsia="Times New Roman" w:hAnsi="Times New Roman" w:cs="Times New Roman"/>
                <w:color w:val="000000"/>
                <w:sz w:val="24"/>
                <w:szCs w:val="24"/>
                <w:lang w:val="ru-RU" w:eastAsia="ru-RU"/>
              </w:rPr>
              <w:t xml:space="preserve"> в </w:t>
            </w:r>
            <w:proofErr w:type="spellStart"/>
            <w:r w:rsidRPr="00E62C78">
              <w:rPr>
                <w:rFonts w:ascii="Times New Roman" w:eastAsia="Times New Roman" w:hAnsi="Times New Roman" w:cs="Times New Roman"/>
                <w:color w:val="000000"/>
                <w:sz w:val="24"/>
                <w:szCs w:val="24"/>
                <w:lang w:val="ru-RU" w:eastAsia="ru-RU"/>
              </w:rPr>
              <w:t>конкурсі</w:t>
            </w:r>
            <w:proofErr w:type="spellEnd"/>
            <w:r w:rsidRPr="00E62C78">
              <w:rPr>
                <w:rFonts w:ascii="Times New Roman" w:eastAsia="Times New Roman" w:hAnsi="Times New Roman" w:cs="Times New Roman"/>
                <w:color w:val="000000"/>
                <w:sz w:val="24"/>
                <w:szCs w:val="24"/>
                <w:lang w:val="ru-RU" w:eastAsia="ru-RU"/>
              </w:rPr>
              <w:t xml:space="preserve">, та строк </w:t>
            </w:r>
            <w:proofErr w:type="spellStart"/>
            <w:r w:rsidRPr="00E62C78">
              <w:rPr>
                <w:rFonts w:ascii="Times New Roman" w:eastAsia="Times New Roman" w:hAnsi="Times New Roman" w:cs="Times New Roman"/>
                <w:color w:val="000000"/>
                <w:sz w:val="24"/>
                <w:szCs w:val="24"/>
                <w:lang w:val="ru-RU" w:eastAsia="ru-RU"/>
              </w:rPr>
              <w:t>її</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подання</w:t>
            </w:r>
            <w:proofErr w:type="spellEnd"/>
          </w:p>
        </w:tc>
        <w:tc>
          <w:tcPr>
            <w:tcW w:w="6237" w:type="dxa"/>
          </w:tcPr>
          <w:p w:rsidR="00E62C78" w:rsidRPr="00E62C78" w:rsidRDefault="00E62C78" w:rsidP="00E62C78">
            <w:pPr>
              <w:spacing w:after="0" w:line="240" w:lineRule="auto"/>
              <w:jc w:val="both"/>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1. Заява про участь у конкурсі із зазначенням основних мотивів щодо зайняття посади державної служби.</w:t>
            </w:r>
          </w:p>
          <w:p w:rsidR="00E62C78" w:rsidRPr="00E62C78" w:rsidRDefault="00E62C78" w:rsidP="00E62C78">
            <w:pPr>
              <w:spacing w:after="0" w:line="240" w:lineRule="auto"/>
              <w:jc w:val="both"/>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2. Резюме встановленої форми, згідно з додатком 2</w:t>
            </w:r>
            <w:r w:rsidRPr="00E62C78">
              <w:rPr>
                <w:rFonts w:ascii="Times New Roman" w:eastAsia="Times New Roman" w:hAnsi="Times New Roman" w:cs="Times New Roman"/>
                <w:sz w:val="24"/>
                <w:szCs w:val="24"/>
                <w:vertAlign w:val="superscript"/>
              </w:rPr>
              <w:t>1</w:t>
            </w:r>
            <w:r w:rsidRPr="00E62C78">
              <w:rPr>
                <w:rFonts w:ascii="Times New Roman" w:eastAsia="Times New Roman" w:hAnsi="Times New Roman" w:cs="Times New Roman"/>
                <w:sz w:val="24"/>
                <w:szCs w:val="24"/>
              </w:rPr>
              <w:t xml:space="preserve"> до Порядку проведення конкурсу на зайняття посад державної служби.</w:t>
            </w:r>
          </w:p>
          <w:p w:rsidR="00E62C78" w:rsidRPr="00E62C78" w:rsidRDefault="00E62C78" w:rsidP="00E62C78">
            <w:pPr>
              <w:spacing w:after="0" w:line="240" w:lineRule="auto"/>
              <w:jc w:val="both"/>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 xml:space="preserve">3. Заява, в якій повідомляється, що до претендента не застосовуються заборони, визначені </w:t>
            </w:r>
            <w:hyperlink r:id="rId4" w:anchor="n13" w:tgtFrame="_blank" w:history="1">
              <w:r w:rsidRPr="00E62C78">
                <w:rPr>
                  <w:rFonts w:ascii="Times New Roman" w:eastAsia="Times New Roman" w:hAnsi="Times New Roman" w:cs="Times New Roman"/>
                  <w:color w:val="000000"/>
                  <w:sz w:val="24"/>
                  <w:szCs w:val="24"/>
                </w:rPr>
                <w:t>частиною третьою</w:t>
              </w:r>
            </w:hyperlink>
            <w:r w:rsidRPr="00E62C78">
              <w:rPr>
                <w:rFonts w:ascii="Times New Roman" w:eastAsia="Times New Roman" w:hAnsi="Times New Roman" w:cs="Times New Roman"/>
                <w:color w:val="000000"/>
                <w:sz w:val="24"/>
                <w:szCs w:val="24"/>
              </w:rPr>
              <w:t xml:space="preserve"> або </w:t>
            </w:r>
            <w:hyperlink r:id="rId5" w:anchor="n14" w:tgtFrame="_blank" w:history="1">
              <w:r w:rsidRPr="00E62C78">
                <w:rPr>
                  <w:rFonts w:ascii="Times New Roman" w:eastAsia="Times New Roman" w:hAnsi="Times New Roman" w:cs="Times New Roman"/>
                  <w:color w:val="000000"/>
                  <w:sz w:val="24"/>
                  <w:szCs w:val="24"/>
                </w:rPr>
                <w:t>четвертою</w:t>
              </w:r>
            </w:hyperlink>
            <w:r w:rsidRPr="00E62C78">
              <w:rPr>
                <w:rFonts w:ascii="Times New Roman" w:eastAsia="Times New Roman" w:hAnsi="Times New Roman" w:cs="Times New Roman"/>
                <w:color w:val="000000"/>
                <w:sz w:val="24"/>
                <w:szCs w:val="24"/>
              </w:rPr>
              <w:t xml:space="preserve"> статті 1</w:t>
            </w:r>
            <w:r w:rsidRPr="00E62C78">
              <w:rPr>
                <w:rFonts w:ascii="Times New Roman" w:eastAsia="Times New Roman" w:hAnsi="Times New Roman" w:cs="Times New Roman"/>
                <w:sz w:val="24"/>
                <w:szCs w:val="24"/>
              </w:rPr>
              <w:t xml:space="preserve">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E62C78" w:rsidRPr="00E62C78" w:rsidRDefault="00E62C78" w:rsidP="00E62C78">
            <w:pPr>
              <w:spacing w:after="0" w:line="240" w:lineRule="auto"/>
              <w:jc w:val="both"/>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Подача додатків до заяви не є обов’язковою.</w:t>
            </w:r>
          </w:p>
          <w:p w:rsidR="00E62C78" w:rsidRPr="00E62C78" w:rsidRDefault="00E62C78" w:rsidP="00E62C78">
            <w:pPr>
              <w:spacing w:after="0" w:line="240" w:lineRule="auto"/>
              <w:jc w:val="both"/>
              <w:rPr>
                <w:rFonts w:ascii="Times New Roman" w:eastAsia="Times New Roman" w:hAnsi="Times New Roman" w:cs="Times New Roman"/>
                <w:b/>
                <w:sz w:val="16"/>
                <w:szCs w:val="16"/>
              </w:rPr>
            </w:pPr>
            <w:r w:rsidRPr="00E62C78">
              <w:rPr>
                <w:rFonts w:ascii="Times New Roman" w:eastAsia="Times New Roman" w:hAnsi="Times New Roman" w:cs="Times New Roman"/>
                <w:sz w:val="24"/>
                <w:szCs w:val="24"/>
              </w:rPr>
              <w:t xml:space="preserve">4.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62C78">
              <w:rPr>
                <w:rFonts w:ascii="Times New Roman" w:eastAsia="Times New Roman" w:hAnsi="Times New Roman" w:cs="Times New Roman"/>
                <w:sz w:val="24"/>
                <w:szCs w:val="24"/>
              </w:rPr>
              <w:t>компетентностей</w:t>
            </w:r>
            <w:proofErr w:type="spellEnd"/>
            <w:r w:rsidRPr="00E62C78">
              <w:rPr>
                <w:rFonts w:ascii="Times New Roman" w:eastAsia="Times New Roman" w:hAnsi="Times New Roman" w:cs="Times New Roman"/>
                <w:sz w:val="24"/>
                <w:szCs w:val="24"/>
              </w:rPr>
              <w:t>, репутації (характеристики, рекомендації, наукові публікації тощо) - за бажанням.</w:t>
            </w:r>
          </w:p>
          <w:p w:rsidR="00E62C78" w:rsidRPr="00E62C78" w:rsidRDefault="00E62C78" w:rsidP="00E62C78">
            <w:pPr>
              <w:spacing w:after="0" w:line="240" w:lineRule="auto"/>
              <w:jc w:val="both"/>
              <w:rPr>
                <w:rFonts w:ascii="Times New Roman" w:eastAsia="Times New Roman" w:hAnsi="Times New Roman" w:cs="Times New Roman"/>
                <w:b/>
                <w:sz w:val="16"/>
                <w:szCs w:val="16"/>
              </w:rPr>
            </w:pPr>
          </w:p>
          <w:p w:rsidR="00E62C78" w:rsidRPr="00E62C78" w:rsidRDefault="00E62C78" w:rsidP="00E62C78">
            <w:pPr>
              <w:spacing w:after="0" w:line="240" w:lineRule="auto"/>
              <w:jc w:val="both"/>
              <w:rPr>
                <w:rFonts w:ascii="Times New Roman" w:eastAsia="Times New Roman" w:hAnsi="Times New Roman" w:cs="Times New Roman"/>
                <w:sz w:val="24"/>
                <w:szCs w:val="24"/>
              </w:rPr>
            </w:pPr>
            <w:r w:rsidRPr="00E62C78">
              <w:rPr>
                <w:rFonts w:ascii="Times New Roman" w:eastAsia="Times New Roman" w:hAnsi="Times New Roman" w:cs="Times New Roman"/>
                <w:b/>
                <w:sz w:val="24"/>
                <w:szCs w:val="24"/>
              </w:rPr>
              <w:t>Інформація подається:</w:t>
            </w:r>
            <w:r w:rsidRPr="00E62C78">
              <w:rPr>
                <w:rFonts w:ascii="Times New Roman" w:eastAsia="Times New Roman" w:hAnsi="Times New Roman" w:cs="Times New Roman"/>
                <w:sz w:val="24"/>
                <w:szCs w:val="24"/>
              </w:rPr>
              <w:t xml:space="preserve"> до 17.00 години 9 липня              2021 року через Єдиний портал вакансій</w:t>
            </w:r>
            <w:r w:rsidRPr="00E62C78">
              <w:rPr>
                <w:rFonts w:ascii="Times New Roman" w:eastAsia="Times New Roman" w:hAnsi="Times New Roman" w:cs="Times New Roman"/>
                <w:sz w:val="20"/>
                <w:szCs w:val="20"/>
                <w:lang w:eastAsia="ru-RU"/>
              </w:rPr>
              <w:t xml:space="preserve"> </w:t>
            </w:r>
            <w:r w:rsidRPr="00E62C78">
              <w:rPr>
                <w:rFonts w:ascii="Times New Roman" w:eastAsia="Times New Roman" w:hAnsi="Times New Roman" w:cs="Times New Roman"/>
                <w:sz w:val="24"/>
                <w:szCs w:val="24"/>
              </w:rPr>
              <w:t>державної служби (</w:t>
            </w:r>
            <w:r w:rsidRPr="00E62C78">
              <w:rPr>
                <w:rFonts w:ascii="Times New Roman" w:eastAsia="Times New Roman" w:hAnsi="Times New Roman" w:cs="Times New Roman"/>
                <w:sz w:val="24"/>
                <w:szCs w:val="24"/>
                <w:lang w:val="en-US"/>
              </w:rPr>
              <w:t>https</w:t>
            </w:r>
            <w:r w:rsidRPr="00E62C78">
              <w:rPr>
                <w:rFonts w:ascii="Times New Roman" w:eastAsia="Times New Roman" w:hAnsi="Times New Roman" w:cs="Times New Roman"/>
                <w:sz w:val="24"/>
                <w:szCs w:val="24"/>
              </w:rPr>
              <w:t>://career.gov.ua).</w:t>
            </w:r>
          </w:p>
          <w:p w:rsidR="00E62C78" w:rsidRPr="00E62C78" w:rsidRDefault="00E62C78" w:rsidP="00E62C78">
            <w:pPr>
              <w:spacing w:after="0" w:line="240" w:lineRule="auto"/>
              <w:jc w:val="both"/>
              <w:rPr>
                <w:rFonts w:ascii="Times New Roman" w:eastAsia="Times New Roman" w:hAnsi="Times New Roman" w:cs="Times New Roman"/>
                <w:sz w:val="16"/>
                <w:szCs w:val="16"/>
              </w:rPr>
            </w:pPr>
          </w:p>
        </w:tc>
      </w:tr>
      <w:tr w:rsidR="00E62C78" w:rsidRPr="00E62C78" w:rsidTr="006B4940">
        <w:tc>
          <w:tcPr>
            <w:tcW w:w="3369" w:type="dxa"/>
            <w:gridSpan w:val="2"/>
            <w:hideMark/>
          </w:tcPr>
          <w:p w:rsidR="00E62C78" w:rsidRPr="00E62C78" w:rsidRDefault="00E62C78" w:rsidP="00E62C78">
            <w:pPr>
              <w:spacing w:after="0" w:line="240" w:lineRule="auto"/>
              <w:rPr>
                <w:rFonts w:ascii="Times New Roman" w:eastAsia="Times New Roman" w:hAnsi="Times New Roman" w:cs="Times New Roman"/>
                <w:color w:val="000000"/>
                <w:sz w:val="24"/>
                <w:szCs w:val="24"/>
                <w:lang w:val="ru-RU" w:eastAsia="ru-RU"/>
              </w:rPr>
            </w:pPr>
            <w:proofErr w:type="spellStart"/>
            <w:r w:rsidRPr="00E62C78">
              <w:rPr>
                <w:rFonts w:ascii="Times New Roman" w:eastAsia="Times New Roman" w:hAnsi="Times New Roman" w:cs="Times New Roman"/>
                <w:color w:val="000000"/>
                <w:sz w:val="24"/>
                <w:szCs w:val="24"/>
                <w:lang w:val="ru-RU" w:eastAsia="ru-RU"/>
              </w:rPr>
              <w:t>Додаткові</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необов’язкові</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документи</w:t>
            </w:r>
            <w:proofErr w:type="spellEnd"/>
          </w:p>
        </w:tc>
        <w:tc>
          <w:tcPr>
            <w:tcW w:w="6237" w:type="dxa"/>
          </w:tcPr>
          <w:p w:rsidR="00E62C78" w:rsidRPr="00E62C78" w:rsidRDefault="00E62C78" w:rsidP="00E62C78">
            <w:pPr>
              <w:spacing w:after="0" w:line="240" w:lineRule="auto"/>
              <w:jc w:val="both"/>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62C78" w:rsidRPr="00E62C78" w:rsidTr="006B4940">
        <w:tc>
          <w:tcPr>
            <w:tcW w:w="3369" w:type="dxa"/>
            <w:gridSpan w:val="2"/>
          </w:tcPr>
          <w:p w:rsidR="00E62C78" w:rsidRPr="00E62C78" w:rsidRDefault="00E62C78" w:rsidP="00E62C78">
            <w:pPr>
              <w:spacing w:after="0" w:line="240" w:lineRule="auto"/>
              <w:rPr>
                <w:rFonts w:ascii="Times New Roman" w:eastAsia="Times New Roman" w:hAnsi="Times New Roman" w:cs="Times New Roman"/>
                <w:color w:val="000000"/>
                <w:sz w:val="24"/>
                <w:szCs w:val="24"/>
                <w:lang w:eastAsia="ru-RU"/>
              </w:rPr>
            </w:pPr>
          </w:p>
        </w:tc>
        <w:tc>
          <w:tcPr>
            <w:tcW w:w="6237" w:type="dxa"/>
          </w:tcPr>
          <w:p w:rsidR="00E62C78" w:rsidRPr="00E62C78" w:rsidRDefault="00E62C78" w:rsidP="00E62C78">
            <w:pPr>
              <w:spacing w:after="0" w:line="240" w:lineRule="auto"/>
              <w:jc w:val="both"/>
              <w:rPr>
                <w:rFonts w:ascii="Times New Roman" w:eastAsia="Times New Roman" w:hAnsi="Times New Roman" w:cs="Times New Roman"/>
                <w:sz w:val="24"/>
                <w:szCs w:val="24"/>
              </w:rPr>
            </w:pPr>
          </w:p>
        </w:tc>
      </w:tr>
      <w:tr w:rsidR="00E62C78" w:rsidRPr="00E62C78" w:rsidTr="006B4940">
        <w:tc>
          <w:tcPr>
            <w:tcW w:w="3369" w:type="dxa"/>
            <w:gridSpan w:val="2"/>
            <w:hideMark/>
          </w:tcPr>
          <w:p w:rsidR="00E62C78" w:rsidRPr="00E62C78" w:rsidRDefault="00E62C78" w:rsidP="00E62C78">
            <w:pPr>
              <w:spacing w:after="0" w:line="240" w:lineRule="auto"/>
              <w:rPr>
                <w:rFonts w:ascii="Times New Roman" w:eastAsia="Times New Roman" w:hAnsi="Times New Roman" w:cs="Times New Roman"/>
                <w:color w:val="000000"/>
                <w:sz w:val="24"/>
                <w:szCs w:val="24"/>
                <w:lang w:val="ru-RU" w:eastAsia="ru-RU"/>
              </w:rPr>
            </w:pPr>
            <w:r w:rsidRPr="00E62C78">
              <w:rPr>
                <w:rFonts w:ascii="Times New Roman" w:eastAsia="Times New Roman" w:hAnsi="Times New Roman" w:cs="Times New Roman"/>
                <w:color w:val="000000"/>
                <w:sz w:val="24"/>
                <w:szCs w:val="24"/>
                <w:lang w:val="ru-RU" w:eastAsia="ru-RU"/>
              </w:rPr>
              <w:t xml:space="preserve">Дата і час початку </w:t>
            </w:r>
            <w:proofErr w:type="spellStart"/>
            <w:r w:rsidRPr="00E62C78">
              <w:rPr>
                <w:rFonts w:ascii="Times New Roman" w:eastAsia="Times New Roman" w:hAnsi="Times New Roman" w:cs="Times New Roman"/>
                <w:color w:val="000000"/>
                <w:sz w:val="24"/>
                <w:szCs w:val="24"/>
                <w:lang w:val="ru-RU" w:eastAsia="ru-RU"/>
              </w:rPr>
              <w:t>проведення</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тестування</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кандидатів</w:t>
            </w:r>
            <w:proofErr w:type="spellEnd"/>
            <w:r w:rsidRPr="00E62C78">
              <w:rPr>
                <w:rFonts w:ascii="Times New Roman" w:eastAsia="Times New Roman" w:hAnsi="Times New Roman" w:cs="Times New Roman"/>
                <w:color w:val="000000"/>
                <w:sz w:val="24"/>
                <w:szCs w:val="24"/>
                <w:lang w:val="ru-RU" w:eastAsia="ru-RU"/>
              </w:rPr>
              <w:t>.</w:t>
            </w:r>
          </w:p>
        </w:tc>
        <w:tc>
          <w:tcPr>
            <w:tcW w:w="6237" w:type="dxa"/>
            <w:hideMark/>
          </w:tcPr>
          <w:p w:rsidR="00E62C78" w:rsidRPr="00E62C78" w:rsidRDefault="00E62C78" w:rsidP="00E62C78">
            <w:pPr>
              <w:spacing w:after="0" w:line="240" w:lineRule="auto"/>
              <w:jc w:val="both"/>
              <w:rPr>
                <w:rFonts w:ascii="Times New Roman" w:eastAsia="Times New Roman" w:hAnsi="Times New Roman" w:cs="Times New Roman"/>
                <w:sz w:val="24"/>
                <w:szCs w:val="24"/>
              </w:rPr>
            </w:pPr>
            <w:r w:rsidRPr="00E62C78">
              <w:rPr>
                <w:rFonts w:ascii="Times New Roman" w:eastAsia="Times New Roman" w:hAnsi="Times New Roman" w:cs="Times New Roman"/>
                <w:color w:val="000000"/>
                <w:sz w:val="24"/>
                <w:szCs w:val="24"/>
              </w:rPr>
              <w:t>12 липня 2021 року о 12:00  годині.</w:t>
            </w:r>
          </w:p>
          <w:p w:rsidR="00E62C78" w:rsidRPr="00E62C78" w:rsidRDefault="00E62C78" w:rsidP="00E62C78">
            <w:pPr>
              <w:spacing w:after="0" w:line="240" w:lineRule="auto"/>
              <w:jc w:val="both"/>
              <w:rPr>
                <w:rFonts w:ascii="Times New Roman" w:eastAsia="Times New Roman" w:hAnsi="Times New Roman" w:cs="Times New Roman"/>
                <w:sz w:val="24"/>
                <w:szCs w:val="24"/>
              </w:rPr>
            </w:pPr>
          </w:p>
        </w:tc>
      </w:tr>
      <w:tr w:rsidR="00E62C78" w:rsidRPr="00E62C78" w:rsidTr="006B4940">
        <w:tc>
          <w:tcPr>
            <w:tcW w:w="3369" w:type="dxa"/>
            <w:gridSpan w:val="2"/>
          </w:tcPr>
          <w:p w:rsidR="00E62C78" w:rsidRPr="00E62C78" w:rsidRDefault="00E62C78" w:rsidP="00E62C78">
            <w:pPr>
              <w:spacing w:after="120" w:line="240" w:lineRule="auto"/>
              <w:rPr>
                <w:rFonts w:ascii="Times New Roman" w:eastAsia="Calibri" w:hAnsi="Times New Roman" w:cs="Times New Roman"/>
                <w:sz w:val="24"/>
                <w:szCs w:val="24"/>
                <w:lang w:val="ru-RU"/>
              </w:rPr>
            </w:pPr>
            <w:proofErr w:type="spellStart"/>
            <w:r w:rsidRPr="00E62C78">
              <w:rPr>
                <w:rFonts w:ascii="Times New Roman" w:eastAsia="Calibri" w:hAnsi="Times New Roman" w:cs="Times New Roman"/>
                <w:sz w:val="24"/>
                <w:szCs w:val="24"/>
                <w:lang w:val="ru-RU"/>
              </w:rPr>
              <w:lastRenderedPageBreak/>
              <w:t>Місце</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або</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спосіб</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проведення</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тестування</w:t>
            </w:r>
            <w:proofErr w:type="spellEnd"/>
            <w:r w:rsidRPr="00E62C78">
              <w:rPr>
                <w:rFonts w:ascii="Times New Roman" w:eastAsia="Calibri" w:hAnsi="Times New Roman" w:cs="Times New Roman"/>
                <w:sz w:val="24"/>
                <w:szCs w:val="24"/>
                <w:lang w:val="ru-RU"/>
              </w:rPr>
              <w:t>.</w:t>
            </w:r>
          </w:p>
        </w:tc>
        <w:tc>
          <w:tcPr>
            <w:tcW w:w="6237" w:type="dxa"/>
          </w:tcPr>
          <w:p w:rsidR="00E62C78" w:rsidRPr="00E62C78" w:rsidRDefault="00E62C78" w:rsidP="00E62C78">
            <w:pPr>
              <w:spacing w:after="0" w:line="240" w:lineRule="auto"/>
              <w:rPr>
                <w:rFonts w:ascii="Times New Roman" w:eastAsia="Times New Roman" w:hAnsi="Times New Roman" w:cs="Times New Roman"/>
                <w:sz w:val="24"/>
                <w:szCs w:val="24"/>
                <w:lang w:val="ru-RU" w:eastAsia="ru-RU"/>
              </w:rPr>
            </w:pPr>
            <w:proofErr w:type="spellStart"/>
            <w:r w:rsidRPr="00E62C78">
              <w:rPr>
                <w:rFonts w:ascii="Times New Roman" w:eastAsia="Times New Roman" w:hAnsi="Times New Roman" w:cs="Times New Roman"/>
                <w:sz w:val="24"/>
                <w:szCs w:val="24"/>
                <w:lang w:val="ru-RU" w:eastAsia="ru-RU"/>
              </w:rPr>
              <w:t>вул</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Єлецька</w:t>
            </w:r>
            <w:proofErr w:type="spellEnd"/>
            <w:r w:rsidRPr="00E62C78">
              <w:rPr>
                <w:rFonts w:ascii="Times New Roman" w:eastAsia="Times New Roman" w:hAnsi="Times New Roman" w:cs="Times New Roman"/>
                <w:sz w:val="24"/>
                <w:szCs w:val="24"/>
                <w:lang w:val="ru-RU" w:eastAsia="ru-RU"/>
              </w:rPr>
              <w:t xml:space="preserve">, 11, м. </w:t>
            </w:r>
            <w:proofErr w:type="spellStart"/>
            <w:r w:rsidRPr="00E62C78">
              <w:rPr>
                <w:rFonts w:ascii="Times New Roman" w:eastAsia="Times New Roman" w:hAnsi="Times New Roman" w:cs="Times New Roman"/>
                <w:sz w:val="24"/>
                <w:szCs w:val="24"/>
                <w:lang w:val="ru-RU" w:eastAsia="ru-RU"/>
              </w:rPr>
              <w:t>Чернігів</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проведення</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тестування</w:t>
            </w:r>
            <w:proofErr w:type="spellEnd"/>
            <w:r w:rsidRPr="00E62C78">
              <w:rPr>
                <w:rFonts w:ascii="Times New Roman" w:eastAsia="Times New Roman" w:hAnsi="Times New Roman" w:cs="Times New Roman"/>
                <w:sz w:val="24"/>
                <w:szCs w:val="24"/>
                <w:lang w:val="ru-RU" w:eastAsia="ru-RU"/>
              </w:rPr>
              <w:t xml:space="preserve"> за </w:t>
            </w:r>
            <w:proofErr w:type="spellStart"/>
            <w:r w:rsidRPr="00E62C78">
              <w:rPr>
                <w:rFonts w:ascii="Times New Roman" w:eastAsia="Times New Roman" w:hAnsi="Times New Roman" w:cs="Times New Roman"/>
                <w:sz w:val="24"/>
                <w:szCs w:val="24"/>
                <w:lang w:val="ru-RU" w:eastAsia="ru-RU"/>
              </w:rPr>
              <w:t>фізичної</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присутності</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кандидатів</w:t>
            </w:r>
            <w:proofErr w:type="spellEnd"/>
            <w:r w:rsidRPr="00E62C78">
              <w:rPr>
                <w:rFonts w:ascii="Times New Roman" w:eastAsia="Times New Roman" w:hAnsi="Times New Roman" w:cs="Times New Roman"/>
                <w:sz w:val="24"/>
                <w:szCs w:val="24"/>
                <w:lang w:val="ru-RU" w:eastAsia="ru-RU"/>
              </w:rPr>
              <w:t>).</w:t>
            </w:r>
          </w:p>
        </w:tc>
      </w:tr>
      <w:tr w:rsidR="00E62C78" w:rsidRPr="00E62C78" w:rsidTr="006B4940">
        <w:tc>
          <w:tcPr>
            <w:tcW w:w="3369" w:type="dxa"/>
            <w:gridSpan w:val="2"/>
          </w:tcPr>
          <w:p w:rsidR="00E62C78" w:rsidRPr="00E62C78" w:rsidRDefault="00E62C78" w:rsidP="00E62C78">
            <w:pPr>
              <w:spacing w:after="0" w:line="240" w:lineRule="auto"/>
              <w:rPr>
                <w:rFonts w:ascii="Times New Roman" w:eastAsia="Times New Roman" w:hAnsi="Times New Roman" w:cs="Times New Roman"/>
                <w:sz w:val="20"/>
                <w:szCs w:val="20"/>
                <w:lang w:val="ru-RU" w:eastAsia="ru-RU"/>
              </w:rPr>
            </w:pPr>
            <w:proofErr w:type="spellStart"/>
            <w:r w:rsidRPr="00E62C78">
              <w:rPr>
                <w:rFonts w:ascii="Times New Roman" w:eastAsia="Calibri" w:hAnsi="Times New Roman" w:cs="Times New Roman"/>
                <w:sz w:val="24"/>
                <w:szCs w:val="24"/>
                <w:lang w:val="ru-RU"/>
              </w:rPr>
              <w:t>Місце</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або</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спосіб</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проведення</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співбесіди</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із</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зазначенням</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електронної</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платформи</w:t>
            </w:r>
            <w:proofErr w:type="spellEnd"/>
            <w:r w:rsidRPr="00E62C78">
              <w:rPr>
                <w:rFonts w:ascii="Times New Roman" w:eastAsia="Calibri" w:hAnsi="Times New Roman" w:cs="Times New Roman"/>
                <w:sz w:val="24"/>
                <w:szCs w:val="24"/>
                <w:lang w:val="ru-RU"/>
              </w:rPr>
              <w:t xml:space="preserve"> для </w:t>
            </w:r>
            <w:proofErr w:type="spellStart"/>
            <w:r w:rsidRPr="00E62C78">
              <w:rPr>
                <w:rFonts w:ascii="Times New Roman" w:eastAsia="Calibri" w:hAnsi="Times New Roman" w:cs="Times New Roman"/>
                <w:sz w:val="24"/>
                <w:szCs w:val="24"/>
                <w:lang w:val="ru-RU"/>
              </w:rPr>
              <w:t>комунікації</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дистанційно</w:t>
            </w:r>
            <w:proofErr w:type="spellEnd"/>
            <w:r w:rsidRPr="00E62C78">
              <w:rPr>
                <w:rFonts w:ascii="Times New Roman" w:eastAsia="Calibri" w:hAnsi="Times New Roman" w:cs="Times New Roman"/>
                <w:sz w:val="24"/>
                <w:szCs w:val="24"/>
                <w:lang w:val="ru-RU"/>
              </w:rPr>
              <w:t>)</w:t>
            </w:r>
          </w:p>
        </w:tc>
        <w:tc>
          <w:tcPr>
            <w:tcW w:w="6237" w:type="dxa"/>
          </w:tcPr>
          <w:p w:rsidR="00E62C78" w:rsidRPr="00E62C78" w:rsidRDefault="00E62C78" w:rsidP="00E62C78">
            <w:pPr>
              <w:spacing w:after="0" w:line="240" w:lineRule="auto"/>
              <w:rPr>
                <w:rFonts w:ascii="Times New Roman" w:eastAsia="Times New Roman" w:hAnsi="Times New Roman" w:cs="Times New Roman"/>
                <w:sz w:val="24"/>
                <w:szCs w:val="24"/>
                <w:lang w:val="ru-RU" w:eastAsia="ru-RU"/>
              </w:rPr>
            </w:pPr>
            <w:proofErr w:type="spellStart"/>
            <w:r w:rsidRPr="00E62C78">
              <w:rPr>
                <w:rFonts w:ascii="Times New Roman" w:eastAsia="Times New Roman" w:hAnsi="Times New Roman" w:cs="Times New Roman"/>
                <w:sz w:val="24"/>
                <w:szCs w:val="24"/>
                <w:lang w:val="ru-RU" w:eastAsia="ru-RU"/>
              </w:rPr>
              <w:t>вул</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Єлецька</w:t>
            </w:r>
            <w:proofErr w:type="spellEnd"/>
            <w:r w:rsidRPr="00E62C78">
              <w:rPr>
                <w:rFonts w:ascii="Times New Roman" w:eastAsia="Times New Roman" w:hAnsi="Times New Roman" w:cs="Times New Roman"/>
                <w:sz w:val="24"/>
                <w:szCs w:val="24"/>
                <w:lang w:val="ru-RU" w:eastAsia="ru-RU"/>
              </w:rPr>
              <w:t xml:space="preserve">, 11, м. </w:t>
            </w:r>
            <w:proofErr w:type="spellStart"/>
            <w:r w:rsidRPr="00E62C78">
              <w:rPr>
                <w:rFonts w:ascii="Times New Roman" w:eastAsia="Times New Roman" w:hAnsi="Times New Roman" w:cs="Times New Roman"/>
                <w:sz w:val="24"/>
                <w:szCs w:val="24"/>
                <w:lang w:val="ru-RU" w:eastAsia="ru-RU"/>
              </w:rPr>
              <w:t>Чернігів</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проведення</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співбесіди</w:t>
            </w:r>
            <w:proofErr w:type="spellEnd"/>
            <w:r w:rsidRPr="00E62C78">
              <w:rPr>
                <w:rFonts w:ascii="Times New Roman" w:eastAsia="Times New Roman" w:hAnsi="Times New Roman" w:cs="Times New Roman"/>
                <w:sz w:val="24"/>
                <w:szCs w:val="24"/>
                <w:lang w:val="ru-RU" w:eastAsia="ru-RU"/>
              </w:rPr>
              <w:t xml:space="preserve"> за </w:t>
            </w:r>
            <w:proofErr w:type="spellStart"/>
            <w:r w:rsidRPr="00E62C78">
              <w:rPr>
                <w:rFonts w:ascii="Times New Roman" w:eastAsia="Times New Roman" w:hAnsi="Times New Roman" w:cs="Times New Roman"/>
                <w:sz w:val="24"/>
                <w:szCs w:val="24"/>
                <w:lang w:val="ru-RU" w:eastAsia="ru-RU"/>
              </w:rPr>
              <w:t>фізичної</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присутності</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кандидатів</w:t>
            </w:r>
            <w:proofErr w:type="spellEnd"/>
            <w:r w:rsidRPr="00E62C78">
              <w:rPr>
                <w:rFonts w:ascii="Times New Roman" w:eastAsia="Times New Roman" w:hAnsi="Times New Roman" w:cs="Times New Roman"/>
                <w:sz w:val="24"/>
                <w:szCs w:val="24"/>
                <w:lang w:val="ru-RU" w:eastAsia="ru-RU"/>
              </w:rPr>
              <w:t>).</w:t>
            </w:r>
          </w:p>
        </w:tc>
      </w:tr>
      <w:tr w:rsidR="00E62C78" w:rsidRPr="00E62C78" w:rsidTr="006B4940">
        <w:tc>
          <w:tcPr>
            <w:tcW w:w="3369" w:type="dxa"/>
            <w:gridSpan w:val="2"/>
          </w:tcPr>
          <w:p w:rsidR="00E62C78" w:rsidRPr="00E62C78" w:rsidRDefault="00E62C78" w:rsidP="00E62C78">
            <w:pPr>
              <w:spacing w:after="0" w:line="276" w:lineRule="auto"/>
              <w:rPr>
                <w:rFonts w:ascii="Times New Roman" w:eastAsia="Calibri" w:hAnsi="Times New Roman" w:cs="Times New Roman"/>
                <w:sz w:val="24"/>
                <w:szCs w:val="24"/>
                <w:lang w:val="ru-RU"/>
              </w:rPr>
            </w:pPr>
          </w:p>
          <w:p w:rsidR="00E62C78" w:rsidRPr="00E62C78" w:rsidRDefault="00E62C78" w:rsidP="00E62C78">
            <w:pPr>
              <w:spacing w:after="0" w:line="276" w:lineRule="auto"/>
              <w:rPr>
                <w:rFonts w:ascii="Times New Roman" w:eastAsia="Calibri" w:hAnsi="Times New Roman" w:cs="Times New Roman"/>
                <w:sz w:val="24"/>
                <w:szCs w:val="24"/>
                <w:lang w:val="ru-RU"/>
              </w:rPr>
            </w:pPr>
            <w:proofErr w:type="spellStart"/>
            <w:r w:rsidRPr="00E62C78">
              <w:rPr>
                <w:rFonts w:ascii="Times New Roman" w:eastAsia="Calibri" w:hAnsi="Times New Roman" w:cs="Times New Roman"/>
                <w:sz w:val="24"/>
                <w:szCs w:val="24"/>
                <w:lang w:val="ru-RU"/>
              </w:rPr>
              <w:t>Місце</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або</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спосіб</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проведення</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співбесіди</w:t>
            </w:r>
            <w:proofErr w:type="spellEnd"/>
            <w:r w:rsidRPr="00E62C78">
              <w:rPr>
                <w:rFonts w:ascii="Times New Roman" w:eastAsia="Calibri" w:hAnsi="Times New Roman" w:cs="Times New Roman"/>
                <w:sz w:val="24"/>
                <w:szCs w:val="24"/>
                <w:lang w:val="ru-RU"/>
              </w:rPr>
              <w:t xml:space="preserve"> з метою </w:t>
            </w:r>
            <w:proofErr w:type="spellStart"/>
            <w:r w:rsidRPr="00E62C78">
              <w:rPr>
                <w:rFonts w:ascii="Times New Roman" w:eastAsia="Calibri" w:hAnsi="Times New Roman" w:cs="Times New Roman"/>
                <w:sz w:val="24"/>
                <w:szCs w:val="24"/>
                <w:lang w:val="ru-RU"/>
              </w:rPr>
              <w:t>визначення</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суб’єктом</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призначення</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або</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керівником</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державної</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служби</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переможця</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переможців</w:t>
            </w:r>
            <w:proofErr w:type="spellEnd"/>
            <w:r w:rsidRPr="00E62C78">
              <w:rPr>
                <w:rFonts w:ascii="Times New Roman" w:eastAsia="Calibri" w:hAnsi="Times New Roman" w:cs="Times New Roman"/>
                <w:sz w:val="24"/>
                <w:szCs w:val="24"/>
                <w:lang w:val="ru-RU"/>
              </w:rPr>
              <w:t>) конкурсу (</w:t>
            </w:r>
            <w:proofErr w:type="spellStart"/>
            <w:r w:rsidRPr="00E62C78">
              <w:rPr>
                <w:rFonts w:ascii="Times New Roman" w:eastAsia="Calibri" w:hAnsi="Times New Roman" w:cs="Times New Roman"/>
                <w:sz w:val="24"/>
                <w:szCs w:val="24"/>
                <w:lang w:val="ru-RU"/>
              </w:rPr>
              <w:t>із</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зазначенням</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електронної</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платформи</w:t>
            </w:r>
            <w:proofErr w:type="spellEnd"/>
            <w:r w:rsidRPr="00E62C78">
              <w:rPr>
                <w:rFonts w:ascii="Times New Roman" w:eastAsia="Calibri" w:hAnsi="Times New Roman" w:cs="Times New Roman"/>
                <w:sz w:val="24"/>
                <w:szCs w:val="24"/>
                <w:lang w:val="ru-RU"/>
              </w:rPr>
              <w:t xml:space="preserve"> для </w:t>
            </w:r>
            <w:proofErr w:type="spellStart"/>
            <w:r w:rsidRPr="00E62C78">
              <w:rPr>
                <w:rFonts w:ascii="Times New Roman" w:eastAsia="Calibri" w:hAnsi="Times New Roman" w:cs="Times New Roman"/>
                <w:sz w:val="24"/>
                <w:szCs w:val="24"/>
                <w:lang w:val="ru-RU"/>
              </w:rPr>
              <w:t>комунікації</w:t>
            </w:r>
            <w:proofErr w:type="spellEnd"/>
            <w:r w:rsidRPr="00E62C78">
              <w:rPr>
                <w:rFonts w:ascii="Times New Roman" w:eastAsia="Calibri" w:hAnsi="Times New Roman" w:cs="Times New Roman"/>
                <w:sz w:val="24"/>
                <w:szCs w:val="24"/>
                <w:lang w:val="ru-RU"/>
              </w:rPr>
              <w:t xml:space="preserve"> </w:t>
            </w:r>
            <w:proofErr w:type="spellStart"/>
            <w:r w:rsidRPr="00E62C78">
              <w:rPr>
                <w:rFonts w:ascii="Times New Roman" w:eastAsia="Calibri" w:hAnsi="Times New Roman" w:cs="Times New Roman"/>
                <w:sz w:val="24"/>
                <w:szCs w:val="24"/>
                <w:lang w:val="ru-RU"/>
              </w:rPr>
              <w:t>дистанційно</w:t>
            </w:r>
            <w:proofErr w:type="spellEnd"/>
            <w:r w:rsidRPr="00E62C78">
              <w:rPr>
                <w:rFonts w:ascii="Times New Roman" w:eastAsia="Calibri" w:hAnsi="Times New Roman" w:cs="Times New Roman"/>
                <w:sz w:val="24"/>
                <w:szCs w:val="24"/>
                <w:lang w:val="ru-RU"/>
              </w:rPr>
              <w:t>)</w:t>
            </w:r>
          </w:p>
        </w:tc>
        <w:tc>
          <w:tcPr>
            <w:tcW w:w="6237" w:type="dxa"/>
          </w:tcPr>
          <w:p w:rsidR="00E62C78" w:rsidRPr="00E62C78" w:rsidRDefault="00E62C78" w:rsidP="00E62C78">
            <w:pPr>
              <w:spacing w:after="0" w:line="276" w:lineRule="auto"/>
              <w:rPr>
                <w:rFonts w:ascii="Times New Roman" w:eastAsia="Times New Roman" w:hAnsi="Times New Roman" w:cs="Times New Roman"/>
                <w:sz w:val="24"/>
                <w:szCs w:val="24"/>
                <w:lang w:val="ru-RU"/>
              </w:rPr>
            </w:pPr>
          </w:p>
          <w:p w:rsidR="00E62C78" w:rsidRPr="00E62C78" w:rsidRDefault="00E62C78" w:rsidP="00E62C78">
            <w:pPr>
              <w:spacing w:after="0" w:line="276" w:lineRule="auto"/>
              <w:rPr>
                <w:rFonts w:ascii="Times New Roman" w:eastAsia="Times New Roman" w:hAnsi="Times New Roman" w:cs="Times New Roman"/>
                <w:sz w:val="24"/>
                <w:szCs w:val="24"/>
                <w:lang w:val="ru-RU"/>
              </w:rPr>
            </w:pPr>
            <w:proofErr w:type="spellStart"/>
            <w:r w:rsidRPr="00E62C78">
              <w:rPr>
                <w:rFonts w:ascii="Times New Roman" w:eastAsia="Times New Roman" w:hAnsi="Times New Roman" w:cs="Times New Roman"/>
                <w:sz w:val="24"/>
                <w:szCs w:val="24"/>
                <w:lang w:val="ru-RU"/>
              </w:rPr>
              <w:t>вул</w:t>
            </w:r>
            <w:proofErr w:type="spellEnd"/>
            <w:r w:rsidRPr="00E62C78">
              <w:rPr>
                <w:rFonts w:ascii="Times New Roman" w:eastAsia="Times New Roman" w:hAnsi="Times New Roman" w:cs="Times New Roman"/>
                <w:sz w:val="24"/>
                <w:szCs w:val="24"/>
                <w:lang w:val="ru-RU"/>
              </w:rPr>
              <w:t xml:space="preserve">. </w:t>
            </w:r>
            <w:proofErr w:type="spellStart"/>
            <w:r w:rsidRPr="00E62C78">
              <w:rPr>
                <w:rFonts w:ascii="Times New Roman" w:eastAsia="Times New Roman" w:hAnsi="Times New Roman" w:cs="Times New Roman"/>
                <w:sz w:val="24"/>
                <w:szCs w:val="24"/>
                <w:lang w:val="ru-RU"/>
              </w:rPr>
              <w:t>Єлецька</w:t>
            </w:r>
            <w:proofErr w:type="spellEnd"/>
            <w:r w:rsidRPr="00E62C78">
              <w:rPr>
                <w:rFonts w:ascii="Times New Roman" w:eastAsia="Times New Roman" w:hAnsi="Times New Roman" w:cs="Times New Roman"/>
                <w:sz w:val="24"/>
                <w:szCs w:val="24"/>
                <w:lang w:val="ru-RU"/>
              </w:rPr>
              <w:t xml:space="preserve">, 11, м. </w:t>
            </w:r>
            <w:proofErr w:type="spellStart"/>
            <w:r w:rsidRPr="00E62C78">
              <w:rPr>
                <w:rFonts w:ascii="Times New Roman" w:eastAsia="Times New Roman" w:hAnsi="Times New Roman" w:cs="Times New Roman"/>
                <w:sz w:val="24"/>
                <w:szCs w:val="24"/>
                <w:lang w:val="ru-RU"/>
              </w:rPr>
              <w:t>Чернігів</w:t>
            </w:r>
            <w:proofErr w:type="spellEnd"/>
            <w:r w:rsidRPr="00E62C78">
              <w:rPr>
                <w:rFonts w:ascii="Times New Roman" w:eastAsia="Times New Roman" w:hAnsi="Times New Roman" w:cs="Times New Roman"/>
                <w:sz w:val="24"/>
                <w:szCs w:val="24"/>
                <w:lang w:val="ru-RU"/>
              </w:rPr>
              <w:t xml:space="preserve"> (</w:t>
            </w:r>
            <w:proofErr w:type="spellStart"/>
            <w:r w:rsidRPr="00E62C78">
              <w:rPr>
                <w:rFonts w:ascii="Times New Roman" w:eastAsia="Times New Roman" w:hAnsi="Times New Roman" w:cs="Times New Roman"/>
                <w:sz w:val="24"/>
                <w:szCs w:val="24"/>
                <w:lang w:val="ru-RU"/>
              </w:rPr>
              <w:t>проведення</w:t>
            </w:r>
            <w:proofErr w:type="spellEnd"/>
            <w:r w:rsidRPr="00E62C78">
              <w:rPr>
                <w:rFonts w:ascii="Times New Roman" w:eastAsia="Times New Roman" w:hAnsi="Times New Roman" w:cs="Times New Roman"/>
                <w:sz w:val="24"/>
                <w:szCs w:val="24"/>
                <w:lang w:val="ru-RU"/>
              </w:rPr>
              <w:t xml:space="preserve"> </w:t>
            </w:r>
            <w:proofErr w:type="spellStart"/>
            <w:r w:rsidRPr="00E62C78">
              <w:rPr>
                <w:rFonts w:ascii="Times New Roman" w:eastAsia="Times New Roman" w:hAnsi="Times New Roman" w:cs="Times New Roman"/>
                <w:sz w:val="24"/>
                <w:szCs w:val="24"/>
                <w:lang w:val="ru-RU"/>
              </w:rPr>
              <w:t>співбесіди</w:t>
            </w:r>
            <w:proofErr w:type="spellEnd"/>
            <w:r w:rsidRPr="00E62C78">
              <w:rPr>
                <w:rFonts w:ascii="Times New Roman" w:eastAsia="Times New Roman" w:hAnsi="Times New Roman" w:cs="Times New Roman"/>
                <w:sz w:val="24"/>
                <w:szCs w:val="24"/>
                <w:lang w:val="ru-RU"/>
              </w:rPr>
              <w:t xml:space="preserve"> за </w:t>
            </w:r>
            <w:proofErr w:type="spellStart"/>
            <w:r w:rsidRPr="00E62C78">
              <w:rPr>
                <w:rFonts w:ascii="Times New Roman" w:eastAsia="Times New Roman" w:hAnsi="Times New Roman" w:cs="Times New Roman"/>
                <w:sz w:val="24"/>
                <w:szCs w:val="24"/>
                <w:lang w:val="ru-RU"/>
              </w:rPr>
              <w:t>фізичної</w:t>
            </w:r>
            <w:proofErr w:type="spellEnd"/>
            <w:r w:rsidRPr="00E62C78">
              <w:rPr>
                <w:rFonts w:ascii="Times New Roman" w:eastAsia="Times New Roman" w:hAnsi="Times New Roman" w:cs="Times New Roman"/>
                <w:sz w:val="24"/>
                <w:szCs w:val="24"/>
                <w:lang w:val="ru-RU"/>
              </w:rPr>
              <w:t xml:space="preserve"> </w:t>
            </w:r>
            <w:proofErr w:type="spellStart"/>
            <w:r w:rsidRPr="00E62C78">
              <w:rPr>
                <w:rFonts w:ascii="Times New Roman" w:eastAsia="Times New Roman" w:hAnsi="Times New Roman" w:cs="Times New Roman"/>
                <w:sz w:val="24"/>
                <w:szCs w:val="24"/>
                <w:lang w:val="ru-RU"/>
              </w:rPr>
              <w:t>присутності</w:t>
            </w:r>
            <w:proofErr w:type="spellEnd"/>
            <w:r w:rsidRPr="00E62C78">
              <w:rPr>
                <w:rFonts w:ascii="Times New Roman" w:eastAsia="Times New Roman" w:hAnsi="Times New Roman" w:cs="Times New Roman"/>
                <w:sz w:val="24"/>
                <w:szCs w:val="24"/>
                <w:lang w:val="ru-RU"/>
              </w:rPr>
              <w:t xml:space="preserve"> </w:t>
            </w:r>
            <w:proofErr w:type="spellStart"/>
            <w:r w:rsidRPr="00E62C78">
              <w:rPr>
                <w:rFonts w:ascii="Times New Roman" w:eastAsia="Times New Roman" w:hAnsi="Times New Roman" w:cs="Times New Roman"/>
                <w:sz w:val="24"/>
                <w:szCs w:val="24"/>
                <w:lang w:val="ru-RU"/>
              </w:rPr>
              <w:t>кандидатів</w:t>
            </w:r>
            <w:proofErr w:type="spellEnd"/>
            <w:r w:rsidRPr="00E62C78">
              <w:rPr>
                <w:rFonts w:ascii="Times New Roman" w:eastAsia="Times New Roman" w:hAnsi="Times New Roman" w:cs="Times New Roman"/>
                <w:sz w:val="24"/>
                <w:szCs w:val="24"/>
                <w:lang w:val="ru-RU"/>
              </w:rPr>
              <w:t>).</w:t>
            </w:r>
          </w:p>
        </w:tc>
      </w:tr>
      <w:tr w:rsidR="00E62C78" w:rsidRPr="00E62C78" w:rsidTr="006B4940">
        <w:trPr>
          <w:trHeight w:val="80"/>
        </w:trPr>
        <w:tc>
          <w:tcPr>
            <w:tcW w:w="3369" w:type="dxa"/>
            <w:gridSpan w:val="2"/>
          </w:tcPr>
          <w:p w:rsidR="00E62C78" w:rsidRPr="00E62C78" w:rsidRDefault="00E62C78" w:rsidP="00E62C78">
            <w:pPr>
              <w:spacing w:after="0" w:line="240" w:lineRule="auto"/>
              <w:rPr>
                <w:rFonts w:ascii="Times New Roman" w:eastAsia="Calibri" w:hAnsi="Times New Roman" w:cs="Times New Roman"/>
                <w:sz w:val="24"/>
                <w:szCs w:val="24"/>
                <w:lang w:val="ru-RU"/>
              </w:rPr>
            </w:pPr>
          </w:p>
        </w:tc>
        <w:tc>
          <w:tcPr>
            <w:tcW w:w="6237" w:type="dxa"/>
          </w:tcPr>
          <w:p w:rsidR="00E62C78" w:rsidRPr="00E62C78" w:rsidRDefault="00E62C78" w:rsidP="00E62C78">
            <w:pPr>
              <w:spacing w:after="0" w:line="240" w:lineRule="auto"/>
              <w:rPr>
                <w:rFonts w:ascii="Times New Roman" w:eastAsia="Times New Roman" w:hAnsi="Times New Roman" w:cs="Times New Roman"/>
                <w:sz w:val="24"/>
                <w:szCs w:val="24"/>
                <w:lang w:val="ru-RU" w:eastAsia="ru-RU"/>
              </w:rPr>
            </w:pPr>
          </w:p>
        </w:tc>
      </w:tr>
      <w:tr w:rsidR="00E62C78" w:rsidRPr="00E62C78" w:rsidTr="006B4940">
        <w:tc>
          <w:tcPr>
            <w:tcW w:w="3369" w:type="dxa"/>
            <w:gridSpan w:val="2"/>
            <w:hideMark/>
          </w:tcPr>
          <w:p w:rsidR="00E62C78" w:rsidRPr="00E62C78" w:rsidRDefault="00E62C78" w:rsidP="00E62C78">
            <w:pPr>
              <w:spacing w:after="0" w:line="240" w:lineRule="auto"/>
              <w:rPr>
                <w:rFonts w:ascii="Times New Roman" w:eastAsia="Times New Roman" w:hAnsi="Times New Roman" w:cs="Times New Roman"/>
                <w:color w:val="000000"/>
                <w:sz w:val="24"/>
                <w:szCs w:val="24"/>
                <w:lang w:val="ru-RU" w:eastAsia="ru-RU"/>
              </w:rPr>
            </w:pPr>
            <w:proofErr w:type="spellStart"/>
            <w:r w:rsidRPr="00E62C78">
              <w:rPr>
                <w:rFonts w:ascii="Times New Roman" w:eastAsia="Times New Roman" w:hAnsi="Times New Roman" w:cs="Times New Roman"/>
                <w:color w:val="000000"/>
                <w:sz w:val="24"/>
                <w:szCs w:val="24"/>
                <w:lang w:val="ru-RU" w:eastAsia="ru-RU"/>
              </w:rPr>
              <w:t>Прізвище</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ім</w:t>
            </w:r>
            <w:r w:rsidRPr="00E62C78">
              <w:rPr>
                <w:rFonts w:ascii="Times New Roman" w:eastAsia="Times New Roman" w:hAnsi="Times New Roman" w:cs="Times New Roman"/>
                <w:sz w:val="24"/>
                <w:szCs w:val="24"/>
                <w:lang w:val="ru-RU" w:eastAsia="ru-RU"/>
              </w:rPr>
              <w:t>’</w:t>
            </w:r>
            <w:r w:rsidRPr="00E62C78">
              <w:rPr>
                <w:rFonts w:ascii="Times New Roman" w:eastAsia="Times New Roman" w:hAnsi="Times New Roman" w:cs="Times New Roman"/>
                <w:color w:val="000000"/>
                <w:sz w:val="24"/>
                <w:szCs w:val="24"/>
                <w:lang w:val="ru-RU" w:eastAsia="ru-RU"/>
              </w:rPr>
              <w:t>я</w:t>
            </w:r>
            <w:proofErr w:type="spellEnd"/>
            <w:r w:rsidRPr="00E62C78">
              <w:rPr>
                <w:rFonts w:ascii="Times New Roman" w:eastAsia="Times New Roman" w:hAnsi="Times New Roman" w:cs="Times New Roman"/>
                <w:color w:val="000000"/>
                <w:sz w:val="24"/>
                <w:szCs w:val="24"/>
                <w:lang w:val="ru-RU" w:eastAsia="ru-RU"/>
              </w:rPr>
              <w:t xml:space="preserve"> та по </w:t>
            </w:r>
            <w:proofErr w:type="spellStart"/>
            <w:r w:rsidRPr="00E62C78">
              <w:rPr>
                <w:rFonts w:ascii="Times New Roman" w:eastAsia="Times New Roman" w:hAnsi="Times New Roman" w:cs="Times New Roman"/>
                <w:color w:val="000000"/>
                <w:sz w:val="24"/>
                <w:szCs w:val="24"/>
                <w:lang w:val="ru-RU" w:eastAsia="ru-RU"/>
              </w:rPr>
              <w:t>батькові</w:t>
            </w:r>
            <w:proofErr w:type="spellEnd"/>
            <w:r w:rsidRPr="00E62C78">
              <w:rPr>
                <w:rFonts w:ascii="Times New Roman" w:eastAsia="Times New Roman" w:hAnsi="Times New Roman" w:cs="Times New Roman"/>
                <w:color w:val="000000"/>
                <w:sz w:val="24"/>
                <w:szCs w:val="24"/>
                <w:lang w:val="ru-RU" w:eastAsia="ru-RU"/>
              </w:rPr>
              <w:t xml:space="preserve">, номер телефону та адреса </w:t>
            </w:r>
            <w:proofErr w:type="spellStart"/>
            <w:r w:rsidRPr="00E62C78">
              <w:rPr>
                <w:rFonts w:ascii="Times New Roman" w:eastAsia="Times New Roman" w:hAnsi="Times New Roman" w:cs="Times New Roman"/>
                <w:color w:val="000000"/>
                <w:sz w:val="24"/>
                <w:szCs w:val="24"/>
                <w:lang w:val="ru-RU" w:eastAsia="ru-RU"/>
              </w:rPr>
              <w:t>електронної</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пошти</w:t>
            </w:r>
            <w:proofErr w:type="spellEnd"/>
            <w:r w:rsidRPr="00E62C78">
              <w:rPr>
                <w:rFonts w:ascii="Times New Roman" w:eastAsia="Times New Roman" w:hAnsi="Times New Roman" w:cs="Times New Roman"/>
                <w:color w:val="000000"/>
                <w:sz w:val="24"/>
                <w:szCs w:val="24"/>
                <w:lang w:val="ru-RU" w:eastAsia="ru-RU"/>
              </w:rPr>
              <w:t xml:space="preserve"> особи, яка </w:t>
            </w:r>
            <w:proofErr w:type="spellStart"/>
            <w:r w:rsidRPr="00E62C78">
              <w:rPr>
                <w:rFonts w:ascii="Times New Roman" w:eastAsia="Times New Roman" w:hAnsi="Times New Roman" w:cs="Times New Roman"/>
                <w:color w:val="000000"/>
                <w:sz w:val="24"/>
                <w:szCs w:val="24"/>
                <w:lang w:val="ru-RU" w:eastAsia="ru-RU"/>
              </w:rPr>
              <w:t>надає</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додаткову</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інформацію</w:t>
            </w:r>
            <w:proofErr w:type="spellEnd"/>
            <w:r w:rsidRPr="00E62C78">
              <w:rPr>
                <w:rFonts w:ascii="Times New Roman" w:eastAsia="Times New Roman" w:hAnsi="Times New Roman" w:cs="Times New Roman"/>
                <w:color w:val="000000"/>
                <w:sz w:val="24"/>
                <w:szCs w:val="24"/>
                <w:lang w:val="ru-RU" w:eastAsia="ru-RU"/>
              </w:rPr>
              <w:t xml:space="preserve"> з </w:t>
            </w:r>
            <w:proofErr w:type="spellStart"/>
            <w:r w:rsidRPr="00E62C78">
              <w:rPr>
                <w:rFonts w:ascii="Times New Roman" w:eastAsia="Times New Roman" w:hAnsi="Times New Roman" w:cs="Times New Roman"/>
                <w:color w:val="000000"/>
                <w:sz w:val="24"/>
                <w:szCs w:val="24"/>
                <w:lang w:val="ru-RU" w:eastAsia="ru-RU"/>
              </w:rPr>
              <w:t>питань</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проведення</w:t>
            </w:r>
            <w:proofErr w:type="spellEnd"/>
            <w:r w:rsidRPr="00E62C78">
              <w:rPr>
                <w:rFonts w:ascii="Times New Roman" w:eastAsia="Times New Roman" w:hAnsi="Times New Roman" w:cs="Times New Roman"/>
                <w:color w:val="000000"/>
                <w:sz w:val="24"/>
                <w:szCs w:val="24"/>
                <w:lang w:val="ru-RU" w:eastAsia="ru-RU"/>
              </w:rPr>
              <w:t xml:space="preserve"> конкурсу</w:t>
            </w:r>
          </w:p>
        </w:tc>
        <w:tc>
          <w:tcPr>
            <w:tcW w:w="6237" w:type="dxa"/>
            <w:hideMark/>
          </w:tcPr>
          <w:p w:rsidR="00E62C78" w:rsidRPr="00E62C78" w:rsidRDefault="00E62C78" w:rsidP="00E62C78">
            <w:pPr>
              <w:spacing w:after="0" w:line="240" w:lineRule="auto"/>
              <w:rPr>
                <w:rFonts w:ascii="Times New Roman" w:eastAsia="Times New Roman" w:hAnsi="Times New Roman" w:cs="Times New Roman"/>
                <w:sz w:val="24"/>
                <w:szCs w:val="24"/>
                <w:lang w:eastAsia="uk-UA"/>
              </w:rPr>
            </w:pPr>
            <w:r w:rsidRPr="00E62C78">
              <w:rPr>
                <w:rFonts w:ascii="Times New Roman" w:eastAsia="Times New Roman" w:hAnsi="Times New Roman" w:cs="Times New Roman"/>
                <w:sz w:val="24"/>
                <w:szCs w:val="24"/>
                <w:lang w:eastAsia="uk-UA"/>
              </w:rPr>
              <w:t>Ковтун Ольга Вікторівна</w:t>
            </w:r>
          </w:p>
          <w:p w:rsidR="00E62C78" w:rsidRPr="00E62C78" w:rsidRDefault="00E62C78" w:rsidP="00E62C78">
            <w:pPr>
              <w:spacing w:after="0" w:line="240" w:lineRule="auto"/>
              <w:rPr>
                <w:rFonts w:ascii="Times New Roman" w:eastAsia="Times New Roman" w:hAnsi="Times New Roman" w:cs="Times New Roman"/>
                <w:sz w:val="24"/>
                <w:szCs w:val="24"/>
                <w:lang w:eastAsia="uk-UA"/>
              </w:rPr>
            </w:pPr>
            <w:proofErr w:type="spellStart"/>
            <w:r w:rsidRPr="00E62C78">
              <w:rPr>
                <w:rFonts w:ascii="Times New Roman" w:eastAsia="Times New Roman" w:hAnsi="Times New Roman" w:cs="Times New Roman"/>
                <w:bCs/>
                <w:sz w:val="24"/>
                <w:szCs w:val="24"/>
                <w:lang w:eastAsia="uk-UA"/>
              </w:rPr>
              <w:t>тел</w:t>
            </w:r>
            <w:proofErr w:type="spellEnd"/>
            <w:r w:rsidRPr="00E62C78">
              <w:rPr>
                <w:rFonts w:ascii="Times New Roman" w:eastAsia="Times New Roman" w:hAnsi="Times New Roman" w:cs="Times New Roman"/>
                <w:bCs/>
                <w:sz w:val="24"/>
                <w:szCs w:val="24"/>
                <w:lang w:eastAsia="uk-UA"/>
              </w:rPr>
              <w:t>.</w:t>
            </w:r>
            <w:r w:rsidRPr="00E62C78">
              <w:rPr>
                <w:rFonts w:ascii="Times New Roman" w:eastAsia="Times New Roman" w:hAnsi="Times New Roman" w:cs="Times New Roman"/>
                <w:b/>
                <w:bCs/>
                <w:sz w:val="24"/>
                <w:szCs w:val="24"/>
                <w:lang w:eastAsia="uk-UA"/>
              </w:rPr>
              <w:t xml:space="preserve"> </w:t>
            </w:r>
            <w:r w:rsidRPr="00E62C78">
              <w:rPr>
                <w:rFonts w:ascii="Times New Roman" w:eastAsia="Times New Roman" w:hAnsi="Times New Roman" w:cs="Times New Roman"/>
                <w:sz w:val="24"/>
                <w:szCs w:val="24"/>
                <w:lang w:eastAsia="uk-UA"/>
              </w:rPr>
              <w:t>(0462) 77-48-75</w:t>
            </w:r>
          </w:p>
          <w:p w:rsidR="00E62C78" w:rsidRPr="00E62C78" w:rsidRDefault="00E62C78" w:rsidP="00E62C78">
            <w:pPr>
              <w:spacing w:after="0" w:line="240" w:lineRule="auto"/>
              <w:rPr>
                <w:rFonts w:ascii="Times New Roman" w:eastAsia="Times New Roman" w:hAnsi="Times New Roman" w:cs="Times New Roman"/>
                <w:color w:val="000000"/>
                <w:sz w:val="24"/>
                <w:szCs w:val="24"/>
                <w:lang w:eastAsia="uk-UA"/>
              </w:rPr>
            </w:pPr>
            <w:r w:rsidRPr="00E62C78">
              <w:rPr>
                <w:rFonts w:ascii="Times New Roman" w:eastAsia="Times New Roman" w:hAnsi="Times New Roman" w:cs="Times New Roman"/>
                <w:bCs/>
                <w:iCs/>
                <w:color w:val="000000"/>
                <w:sz w:val="24"/>
                <w:szCs w:val="24"/>
                <w:lang w:val="en-US" w:eastAsia="uk-UA"/>
              </w:rPr>
              <w:t>e</w:t>
            </w:r>
            <w:r w:rsidRPr="00E62C78">
              <w:rPr>
                <w:rFonts w:ascii="Times New Roman" w:eastAsia="Times New Roman" w:hAnsi="Times New Roman" w:cs="Times New Roman"/>
                <w:bCs/>
                <w:iCs/>
                <w:color w:val="000000"/>
                <w:sz w:val="24"/>
                <w:szCs w:val="24"/>
                <w:lang w:eastAsia="uk-UA"/>
              </w:rPr>
              <w:t>-</w:t>
            </w:r>
            <w:r w:rsidRPr="00E62C78">
              <w:rPr>
                <w:rFonts w:ascii="Times New Roman" w:eastAsia="Times New Roman" w:hAnsi="Times New Roman" w:cs="Times New Roman"/>
                <w:bCs/>
                <w:iCs/>
                <w:color w:val="000000"/>
                <w:sz w:val="24"/>
                <w:szCs w:val="24"/>
                <w:lang w:val="en-US" w:eastAsia="uk-UA"/>
              </w:rPr>
              <w:t>mail</w:t>
            </w:r>
            <w:r w:rsidRPr="00E62C78">
              <w:rPr>
                <w:rFonts w:ascii="Times New Roman" w:eastAsia="Times New Roman" w:hAnsi="Times New Roman" w:cs="Times New Roman"/>
                <w:bCs/>
                <w:iCs/>
                <w:color w:val="000000"/>
                <w:sz w:val="24"/>
                <w:szCs w:val="24"/>
                <w:lang w:eastAsia="uk-UA"/>
              </w:rPr>
              <w:t>:</w:t>
            </w:r>
            <w:r w:rsidRPr="00E62C78">
              <w:rPr>
                <w:rFonts w:ascii="Times New Roman" w:eastAsia="Times New Roman" w:hAnsi="Times New Roman" w:cs="Times New Roman"/>
                <w:color w:val="000000"/>
                <w:sz w:val="24"/>
                <w:szCs w:val="24"/>
                <w:lang w:eastAsia="uk-UA"/>
              </w:rPr>
              <w:t xml:space="preserve"> depenergo@</w:t>
            </w:r>
            <w:r w:rsidRPr="00E62C78">
              <w:rPr>
                <w:rFonts w:ascii="Times New Roman" w:eastAsia="Times New Roman" w:hAnsi="Times New Roman" w:cs="Times New Roman"/>
                <w:color w:val="000000"/>
                <w:sz w:val="24"/>
                <w:szCs w:val="24"/>
                <w:lang w:val="en-US" w:eastAsia="uk-UA"/>
              </w:rPr>
              <w:t>cg</w:t>
            </w:r>
            <w:r w:rsidRPr="00E62C78">
              <w:rPr>
                <w:rFonts w:ascii="Times New Roman" w:eastAsia="Times New Roman" w:hAnsi="Times New Roman" w:cs="Times New Roman"/>
                <w:color w:val="000000"/>
                <w:sz w:val="24"/>
                <w:szCs w:val="24"/>
                <w:lang w:eastAsia="uk-UA"/>
              </w:rPr>
              <w:t>.</w:t>
            </w:r>
            <w:proofErr w:type="spellStart"/>
            <w:r w:rsidRPr="00E62C78">
              <w:rPr>
                <w:rFonts w:ascii="Times New Roman" w:eastAsia="Times New Roman" w:hAnsi="Times New Roman" w:cs="Times New Roman"/>
                <w:color w:val="000000"/>
                <w:sz w:val="24"/>
                <w:szCs w:val="24"/>
                <w:lang w:val="en-US" w:eastAsia="uk-UA"/>
              </w:rPr>
              <w:t>gov</w:t>
            </w:r>
            <w:proofErr w:type="spellEnd"/>
            <w:r w:rsidRPr="00E62C78">
              <w:rPr>
                <w:rFonts w:ascii="Times New Roman" w:eastAsia="Times New Roman" w:hAnsi="Times New Roman" w:cs="Times New Roman"/>
                <w:color w:val="000000"/>
                <w:sz w:val="24"/>
                <w:szCs w:val="24"/>
                <w:lang w:eastAsia="uk-UA"/>
              </w:rPr>
              <w:t>.</w:t>
            </w:r>
            <w:proofErr w:type="spellStart"/>
            <w:r w:rsidRPr="00E62C78">
              <w:rPr>
                <w:rFonts w:ascii="Times New Roman" w:eastAsia="Times New Roman" w:hAnsi="Times New Roman" w:cs="Times New Roman"/>
                <w:color w:val="000000"/>
                <w:sz w:val="24"/>
                <w:szCs w:val="24"/>
                <w:lang w:val="en-US" w:eastAsia="uk-UA"/>
              </w:rPr>
              <w:t>ua</w:t>
            </w:r>
            <w:proofErr w:type="spellEnd"/>
            <w:r w:rsidRPr="00E62C78">
              <w:rPr>
                <w:rFonts w:ascii="Times New Roman" w:eastAsia="Times New Roman" w:hAnsi="Times New Roman" w:cs="Times New Roman"/>
                <w:color w:val="000000"/>
                <w:sz w:val="24"/>
                <w:szCs w:val="24"/>
                <w:lang w:eastAsia="uk-UA"/>
              </w:rPr>
              <w:t>.</w:t>
            </w:r>
          </w:p>
        </w:tc>
      </w:tr>
      <w:tr w:rsidR="00E62C78" w:rsidRPr="00E62C78" w:rsidTr="006B4940">
        <w:trPr>
          <w:trHeight w:val="303"/>
        </w:trPr>
        <w:tc>
          <w:tcPr>
            <w:tcW w:w="9606" w:type="dxa"/>
            <w:gridSpan w:val="3"/>
            <w:hideMark/>
          </w:tcPr>
          <w:p w:rsidR="00E62C78" w:rsidRPr="00E62C78" w:rsidRDefault="00E62C78" w:rsidP="00E62C78">
            <w:pPr>
              <w:spacing w:after="0" w:line="240" w:lineRule="auto"/>
              <w:rPr>
                <w:rFonts w:ascii="Times New Roman" w:eastAsia="Times New Roman" w:hAnsi="Times New Roman" w:cs="Times New Roman"/>
                <w:color w:val="000000"/>
                <w:sz w:val="16"/>
                <w:szCs w:val="16"/>
                <w:lang w:eastAsia="uk-UA"/>
              </w:rPr>
            </w:pPr>
          </w:p>
        </w:tc>
      </w:tr>
      <w:tr w:rsidR="00E62C78" w:rsidRPr="00E62C78" w:rsidTr="006B4940">
        <w:tc>
          <w:tcPr>
            <w:tcW w:w="9606" w:type="dxa"/>
            <w:gridSpan w:val="3"/>
            <w:hideMark/>
          </w:tcPr>
          <w:p w:rsidR="00E62C78" w:rsidRPr="00E62C78" w:rsidRDefault="00E62C78" w:rsidP="00E62C78">
            <w:pPr>
              <w:spacing w:after="0" w:line="240" w:lineRule="auto"/>
              <w:jc w:val="center"/>
              <w:rPr>
                <w:rFonts w:ascii="Times New Roman" w:eastAsia="Times New Roman" w:hAnsi="Times New Roman" w:cs="Times New Roman"/>
                <w:b/>
                <w:bCs/>
                <w:sz w:val="24"/>
                <w:szCs w:val="24"/>
              </w:rPr>
            </w:pPr>
            <w:r w:rsidRPr="00E62C78">
              <w:rPr>
                <w:rFonts w:ascii="Times New Roman" w:eastAsia="Times New Roman" w:hAnsi="Times New Roman" w:cs="Times New Roman"/>
                <w:b/>
                <w:bCs/>
                <w:sz w:val="24"/>
                <w:szCs w:val="24"/>
              </w:rPr>
              <w:t>Кваліфікаційні вимоги</w:t>
            </w:r>
          </w:p>
          <w:p w:rsidR="00E62C78" w:rsidRPr="00E62C78" w:rsidRDefault="00E62C78" w:rsidP="00E62C78">
            <w:pPr>
              <w:spacing w:after="0" w:line="240" w:lineRule="auto"/>
              <w:jc w:val="center"/>
              <w:rPr>
                <w:rFonts w:ascii="Times New Roman" w:eastAsia="Times New Roman" w:hAnsi="Times New Roman" w:cs="Times New Roman"/>
                <w:b/>
                <w:bCs/>
                <w:sz w:val="24"/>
                <w:szCs w:val="24"/>
              </w:rPr>
            </w:pPr>
          </w:p>
        </w:tc>
      </w:tr>
      <w:tr w:rsidR="00E62C78" w:rsidRPr="00E62C78" w:rsidTr="006B4940">
        <w:trPr>
          <w:trHeight w:val="435"/>
        </w:trPr>
        <w:tc>
          <w:tcPr>
            <w:tcW w:w="675" w:type="dxa"/>
            <w:hideMark/>
          </w:tcPr>
          <w:p w:rsidR="00E62C78" w:rsidRPr="00E62C78" w:rsidRDefault="00E62C78" w:rsidP="00E62C78">
            <w:pPr>
              <w:spacing w:after="0" w:line="240" w:lineRule="auto"/>
              <w:jc w:val="center"/>
              <w:rPr>
                <w:rFonts w:ascii="Times New Roman" w:eastAsia="Times New Roman" w:hAnsi="Times New Roman" w:cs="Times New Roman"/>
                <w:color w:val="000000"/>
                <w:sz w:val="24"/>
                <w:szCs w:val="24"/>
              </w:rPr>
            </w:pPr>
            <w:r w:rsidRPr="00E62C78">
              <w:rPr>
                <w:rFonts w:ascii="Times New Roman" w:eastAsia="Times New Roman" w:hAnsi="Times New Roman" w:cs="Times New Roman"/>
                <w:color w:val="000000"/>
                <w:sz w:val="24"/>
                <w:szCs w:val="24"/>
              </w:rPr>
              <w:t>1</w:t>
            </w:r>
          </w:p>
        </w:tc>
        <w:tc>
          <w:tcPr>
            <w:tcW w:w="2694" w:type="dxa"/>
            <w:hideMark/>
          </w:tcPr>
          <w:p w:rsidR="00E62C78" w:rsidRPr="00E62C78" w:rsidRDefault="00E62C78" w:rsidP="00E62C78">
            <w:pPr>
              <w:spacing w:after="0" w:line="240" w:lineRule="auto"/>
              <w:rPr>
                <w:rFonts w:ascii="Times New Roman" w:eastAsia="Times New Roman" w:hAnsi="Times New Roman" w:cs="Times New Roman"/>
                <w:color w:val="000000"/>
                <w:sz w:val="24"/>
                <w:szCs w:val="24"/>
              </w:rPr>
            </w:pPr>
            <w:r w:rsidRPr="00E62C78">
              <w:rPr>
                <w:rFonts w:ascii="Times New Roman" w:eastAsia="Times New Roman" w:hAnsi="Times New Roman" w:cs="Times New Roman"/>
                <w:color w:val="000000"/>
                <w:sz w:val="24"/>
                <w:szCs w:val="24"/>
              </w:rPr>
              <w:t xml:space="preserve">Освіта  </w:t>
            </w:r>
          </w:p>
        </w:tc>
        <w:tc>
          <w:tcPr>
            <w:tcW w:w="6237" w:type="dxa"/>
            <w:hideMark/>
          </w:tcPr>
          <w:p w:rsidR="00E62C78" w:rsidRPr="00E62C78" w:rsidRDefault="00E62C78" w:rsidP="00E62C78">
            <w:pPr>
              <w:spacing w:after="0" w:line="240" w:lineRule="auto"/>
              <w:jc w:val="both"/>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Ступінь вищої освіти не нижче магістра.</w:t>
            </w:r>
          </w:p>
          <w:p w:rsidR="00E62C78" w:rsidRPr="00E62C78" w:rsidRDefault="00E62C78" w:rsidP="00E62C78">
            <w:pPr>
              <w:spacing w:after="0" w:line="240" w:lineRule="auto"/>
              <w:rPr>
                <w:rFonts w:ascii="Times New Roman" w:eastAsia="Times New Roman" w:hAnsi="Times New Roman" w:cs="Times New Roman"/>
                <w:sz w:val="24"/>
                <w:szCs w:val="24"/>
              </w:rPr>
            </w:pPr>
          </w:p>
        </w:tc>
      </w:tr>
      <w:tr w:rsidR="00E62C78" w:rsidRPr="00E62C78" w:rsidTr="006B4940">
        <w:trPr>
          <w:trHeight w:val="408"/>
        </w:trPr>
        <w:tc>
          <w:tcPr>
            <w:tcW w:w="675" w:type="dxa"/>
            <w:hideMark/>
          </w:tcPr>
          <w:p w:rsidR="00E62C78" w:rsidRPr="00E62C78" w:rsidRDefault="00E62C78" w:rsidP="00E62C78">
            <w:pPr>
              <w:spacing w:after="0" w:line="240" w:lineRule="auto"/>
              <w:jc w:val="center"/>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2</w:t>
            </w:r>
          </w:p>
        </w:tc>
        <w:tc>
          <w:tcPr>
            <w:tcW w:w="2694" w:type="dxa"/>
            <w:hideMark/>
          </w:tcPr>
          <w:p w:rsidR="00E62C78" w:rsidRPr="00E62C78" w:rsidRDefault="00E62C78" w:rsidP="00E62C78">
            <w:pPr>
              <w:spacing w:after="0" w:line="240" w:lineRule="auto"/>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 xml:space="preserve">Досвід роботи </w:t>
            </w:r>
          </w:p>
        </w:tc>
        <w:tc>
          <w:tcPr>
            <w:tcW w:w="6237" w:type="dxa"/>
            <w:hideMark/>
          </w:tcPr>
          <w:p w:rsidR="00E62C78" w:rsidRPr="00E62C78" w:rsidRDefault="00E62C78" w:rsidP="00E62C78">
            <w:pPr>
              <w:spacing w:after="0" w:line="240" w:lineRule="auto"/>
              <w:jc w:val="both"/>
              <w:rPr>
                <w:rFonts w:ascii="Times New Roman" w:eastAsia="Times New Roman" w:hAnsi="Times New Roman" w:cs="Times New Roman"/>
                <w:sz w:val="24"/>
                <w:szCs w:val="24"/>
              </w:rPr>
            </w:pPr>
            <w:r w:rsidRPr="00E62C78">
              <w:rPr>
                <w:rFonts w:ascii="Times New Roman" w:eastAsia="Times New Roman" w:hAnsi="Times New Roman" w:cs="Times New Roman"/>
                <w:color w:val="000000"/>
                <w:sz w:val="24"/>
                <w:szCs w:val="24"/>
                <w:bdr w:val="none" w:sz="0" w:space="0" w:color="auto" w:frame="1"/>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E62C78" w:rsidRPr="00E62C78" w:rsidTr="006B4940">
        <w:tc>
          <w:tcPr>
            <w:tcW w:w="675" w:type="dxa"/>
            <w:hideMark/>
          </w:tcPr>
          <w:p w:rsidR="00E62C78" w:rsidRPr="00E62C78" w:rsidRDefault="00E62C78" w:rsidP="00E62C78">
            <w:pPr>
              <w:spacing w:after="0" w:line="240" w:lineRule="auto"/>
              <w:jc w:val="center"/>
              <w:rPr>
                <w:rFonts w:ascii="Times New Roman" w:eastAsia="Times New Roman" w:hAnsi="Times New Roman" w:cs="Times New Roman"/>
                <w:sz w:val="24"/>
                <w:szCs w:val="24"/>
              </w:rPr>
            </w:pPr>
          </w:p>
          <w:p w:rsidR="00E62C78" w:rsidRPr="00E62C78" w:rsidRDefault="00E62C78" w:rsidP="00E62C78">
            <w:pPr>
              <w:spacing w:after="0" w:line="240" w:lineRule="auto"/>
              <w:jc w:val="center"/>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3</w:t>
            </w:r>
          </w:p>
        </w:tc>
        <w:tc>
          <w:tcPr>
            <w:tcW w:w="2694" w:type="dxa"/>
            <w:hideMark/>
          </w:tcPr>
          <w:p w:rsidR="00E62C78" w:rsidRPr="00E62C78" w:rsidRDefault="00E62C78" w:rsidP="00E62C78">
            <w:pPr>
              <w:spacing w:after="0" w:line="240" w:lineRule="auto"/>
              <w:rPr>
                <w:rFonts w:ascii="Times New Roman" w:eastAsia="Times New Roman" w:hAnsi="Times New Roman" w:cs="Times New Roman"/>
                <w:sz w:val="24"/>
                <w:szCs w:val="24"/>
              </w:rPr>
            </w:pPr>
          </w:p>
          <w:p w:rsidR="00E62C78" w:rsidRPr="00E62C78" w:rsidRDefault="00E62C78" w:rsidP="00E62C78">
            <w:pPr>
              <w:spacing w:after="0" w:line="240" w:lineRule="auto"/>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Володіння державною мовою</w:t>
            </w:r>
          </w:p>
          <w:p w:rsidR="00E62C78" w:rsidRPr="00E62C78" w:rsidRDefault="00E62C78" w:rsidP="00E62C78">
            <w:pPr>
              <w:spacing w:after="0" w:line="240" w:lineRule="auto"/>
              <w:rPr>
                <w:rFonts w:ascii="Times New Roman" w:eastAsia="Times New Roman" w:hAnsi="Times New Roman" w:cs="Times New Roman"/>
                <w:sz w:val="16"/>
                <w:szCs w:val="16"/>
              </w:rPr>
            </w:pPr>
          </w:p>
        </w:tc>
        <w:tc>
          <w:tcPr>
            <w:tcW w:w="6237" w:type="dxa"/>
            <w:hideMark/>
          </w:tcPr>
          <w:p w:rsidR="00E62C78" w:rsidRPr="00E62C78" w:rsidRDefault="00E62C78" w:rsidP="00E62C78">
            <w:pPr>
              <w:spacing w:after="0" w:line="240" w:lineRule="auto"/>
              <w:rPr>
                <w:rFonts w:ascii="Times New Roman" w:eastAsia="Times New Roman" w:hAnsi="Times New Roman" w:cs="Times New Roman"/>
                <w:sz w:val="24"/>
                <w:szCs w:val="24"/>
              </w:rPr>
            </w:pPr>
          </w:p>
          <w:p w:rsidR="00E62C78" w:rsidRPr="00E62C78" w:rsidRDefault="00E62C78" w:rsidP="00E62C78">
            <w:pPr>
              <w:spacing w:after="0" w:line="240" w:lineRule="auto"/>
              <w:rPr>
                <w:rFonts w:ascii="Times New Roman" w:eastAsia="Times New Roman" w:hAnsi="Times New Roman" w:cs="Times New Roman"/>
                <w:sz w:val="24"/>
                <w:szCs w:val="24"/>
              </w:rPr>
            </w:pPr>
            <w:r w:rsidRPr="00E62C78">
              <w:rPr>
                <w:rFonts w:ascii="Times New Roman" w:eastAsia="Times New Roman" w:hAnsi="Times New Roman" w:cs="Times New Roman"/>
                <w:sz w:val="24"/>
                <w:szCs w:val="24"/>
              </w:rPr>
              <w:t>Вільне володіння державною мовою.</w:t>
            </w:r>
          </w:p>
        </w:tc>
      </w:tr>
      <w:tr w:rsidR="00E62C78" w:rsidRPr="00E62C78" w:rsidTr="006B4940">
        <w:tc>
          <w:tcPr>
            <w:tcW w:w="9606" w:type="dxa"/>
            <w:gridSpan w:val="3"/>
            <w:vAlign w:val="center"/>
          </w:tcPr>
          <w:p w:rsidR="00E62C78" w:rsidRPr="00E62C78" w:rsidRDefault="00E62C78" w:rsidP="00E62C78">
            <w:pPr>
              <w:spacing w:after="0" w:line="240" w:lineRule="auto"/>
              <w:jc w:val="center"/>
              <w:rPr>
                <w:rFonts w:ascii="Times New Roman" w:eastAsia="Times New Roman" w:hAnsi="Times New Roman" w:cs="Times New Roman"/>
                <w:b/>
                <w:bCs/>
                <w:sz w:val="24"/>
                <w:szCs w:val="24"/>
              </w:rPr>
            </w:pPr>
            <w:r w:rsidRPr="00E62C78">
              <w:rPr>
                <w:rFonts w:ascii="Times New Roman" w:eastAsia="Times New Roman" w:hAnsi="Times New Roman" w:cs="Times New Roman"/>
                <w:b/>
                <w:bCs/>
                <w:sz w:val="24"/>
                <w:szCs w:val="24"/>
              </w:rPr>
              <w:t>Вимоги до компетентності</w:t>
            </w:r>
          </w:p>
          <w:p w:rsidR="00E62C78" w:rsidRPr="00E62C78" w:rsidRDefault="00E62C78" w:rsidP="00E62C78">
            <w:pPr>
              <w:spacing w:after="0" w:line="240" w:lineRule="auto"/>
              <w:jc w:val="center"/>
              <w:rPr>
                <w:rFonts w:ascii="Times New Roman" w:eastAsia="Times New Roman" w:hAnsi="Times New Roman" w:cs="Times New Roman"/>
                <w:b/>
                <w:bCs/>
                <w:sz w:val="16"/>
                <w:szCs w:val="16"/>
                <w:lang w:eastAsia="ru-RU"/>
              </w:rPr>
            </w:pPr>
          </w:p>
        </w:tc>
      </w:tr>
      <w:tr w:rsidR="00E62C78" w:rsidRPr="00E62C78" w:rsidTr="006B4940">
        <w:tc>
          <w:tcPr>
            <w:tcW w:w="675" w:type="dxa"/>
          </w:tcPr>
          <w:p w:rsidR="00E62C78" w:rsidRPr="00E62C78" w:rsidRDefault="00E62C78" w:rsidP="00E62C78">
            <w:pPr>
              <w:spacing w:after="0" w:line="240" w:lineRule="auto"/>
              <w:jc w:val="center"/>
              <w:rPr>
                <w:rFonts w:ascii="Times New Roman" w:eastAsia="Times New Roman" w:hAnsi="Times New Roman" w:cs="Times New Roman"/>
                <w:sz w:val="24"/>
                <w:szCs w:val="24"/>
                <w:lang w:eastAsia="ru-RU"/>
              </w:rPr>
            </w:pPr>
          </w:p>
        </w:tc>
        <w:tc>
          <w:tcPr>
            <w:tcW w:w="2694" w:type="dxa"/>
            <w:hideMark/>
          </w:tcPr>
          <w:p w:rsidR="00E62C78" w:rsidRPr="00E62C78" w:rsidRDefault="00E62C78" w:rsidP="00E62C78">
            <w:pPr>
              <w:spacing w:after="0" w:line="240" w:lineRule="auto"/>
              <w:jc w:val="center"/>
              <w:rPr>
                <w:rFonts w:ascii="Times New Roman" w:eastAsia="Times New Roman" w:hAnsi="Times New Roman" w:cs="Times New Roman"/>
                <w:b/>
                <w:sz w:val="24"/>
                <w:szCs w:val="24"/>
                <w:lang w:eastAsia="ru-RU"/>
              </w:rPr>
            </w:pPr>
            <w:r w:rsidRPr="00E62C78">
              <w:rPr>
                <w:rFonts w:ascii="Times New Roman" w:eastAsia="Times New Roman" w:hAnsi="Times New Roman" w:cs="Times New Roman"/>
                <w:b/>
                <w:sz w:val="24"/>
                <w:szCs w:val="24"/>
                <w:lang w:eastAsia="ru-RU"/>
              </w:rPr>
              <w:t>Вимога</w:t>
            </w:r>
          </w:p>
        </w:tc>
        <w:tc>
          <w:tcPr>
            <w:tcW w:w="6237" w:type="dxa"/>
          </w:tcPr>
          <w:p w:rsidR="00E62C78" w:rsidRPr="00E62C78" w:rsidRDefault="00E62C78" w:rsidP="00E62C78">
            <w:pPr>
              <w:spacing w:after="0" w:line="240" w:lineRule="auto"/>
              <w:ind w:left="33"/>
              <w:jc w:val="center"/>
              <w:rPr>
                <w:rFonts w:ascii="Times New Roman" w:eastAsia="Times New Roman" w:hAnsi="Times New Roman" w:cs="Times New Roman"/>
                <w:b/>
                <w:sz w:val="24"/>
                <w:szCs w:val="24"/>
              </w:rPr>
            </w:pPr>
            <w:r w:rsidRPr="00E62C78">
              <w:rPr>
                <w:rFonts w:ascii="Times New Roman" w:eastAsia="Times New Roman" w:hAnsi="Times New Roman" w:cs="Times New Roman"/>
                <w:b/>
                <w:sz w:val="24"/>
                <w:szCs w:val="24"/>
              </w:rPr>
              <w:t>Компоненти вимоги</w:t>
            </w:r>
          </w:p>
          <w:p w:rsidR="00E62C78" w:rsidRPr="00E62C78" w:rsidRDefault="00E62C78" w:rsidP="00E62C78">
            <w:pPr>
              <w:spacing w:after="0" w:line="240" w:lineRule="auto"/>
              <w:ind w:left="33"/>
              <w:jc w:val="center"/>
              <w:rPr>
                <w:rFonts w:ascii="Times New Roman" w:eastAsia="Times New Roman" w:hAnsi="Times New Roman" w:cs="Times New Roman"/>
                <w:b/>
                <w:sz w:val="16"/>
                <w:szCs w:val="16"/>
              </w:rPr>
            </w:pPr>
          </w:p>
        </w:tc>
      </w:tr>
      <w:tr w:rsidR="00E62C78" w:rsidRPr="00E62C78" w:rsidTr="006B4940">
        <w:trPr>
          <w:trHeight w:val="549"/>
        </w:trPr>
        <w:tc>
          <w:tcPr>
            <w:tcW w:w="675" w:type="dxa"/>
          </w:tcPr>
          <w:p w:rsidR="00E62C78" w:rsidRPr="00E62C78" w:rsidRDefault="00E62C78" w:rsidP="00E62C78">
            <w:pPr>
              <w:spacing w:after="0" w:line="240" w:lineRule="auto"/>
              <w:jc w:val="center"/>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1</w:t>
            </w:r>
          </w:p>
        </w:tc>
        <w:tc>
          <w:tcPr>
            <w:tcW w:w="2694" w:type="dxa"/>
          </w:tcPr>
          <w:p w:rsidR="00E62C78" w:rsidRPr="00E62C78" w:rsidRDefault="00E62C78" w:rsidP="00E62C78">
            <w:pPr>
              <w:spacing w:after="0" w:line="240" w:lineRule="auto"/>
              <w:rPr>
                <w:rFonts w:ascii="Times New Roman" w:eastAsia="Times New Roman" w:hAnsi="Times New Roman" w:cs="Times New Roman"/>
                <w:sz w:val="24"/>
                <w:szCs w:val="24"/>
                <w:lang w:val="ru-RU" w:eastAsia="ru-RU"/>
              </w:rPr>
            </w:pPr>
            <w:proofErr w:type="spellStart"/>
            <w:r w:rsidRPr="00E62C78">
              <w:rPr>
                <w:rFonts w:ascii="Times New Roman" w:eastAsia="Times New Roman" w:hAnsi="Times New Roman" w:cs="Times New Roman"/>
                <w:sz w:val="24"/>
                <w:szCs w:val="24"/>
                <w:lang w:val="ru-RU" w:eastAsia="ru-RU"/>
              </w:rPr>
              <w:t>Ефективність</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координації</w:t>
            </w:r>
            <w:proofErr w:type="spellEnd"/>
            <w:r w:rsidRPr="00E62C78">
              <w:rPr>
                <w:rFonts w:ascii="Times New Roman" w:eastAsia="Times New Roman" w:hAnsi="Times New Roman" w:cs="Times New Roman"/>
                <w:sz w:val="24"/>
                <w:szCs w:val="24"/>
                <w:lang w:val="ru-RU" w:eastAsia="ru-RU"/>
              </w:rPr>
              <w:t xml:space="preserve"> з </w:t>
            </w:r>
            <w:proofErr w:type="spellStart"/>
            <w:r w:rsidRPr="00E62C78">
              <w:rPr>
                <w:rFonts w:ascii="Times New Roman" w:eastAsia="Times New Roman" w:hAnsi="Times New Roman" w:cs="Times New Roman"/>
                <w:sz w:val="24"/>
                <w:szCs w:val="24"/>
                <w:lang w:val="ru-RU" w:eastAsia="ru-RU"/>
              </w:rPr>
              <w:t>іншими</w:t>
            </w:r>
            <w:proofErr w:type="spellEnd"/>
          </w:p>
        </w:tc>
        <w:tc>
          <w:tcPr>
            <w:tcW w:w="6237" w:type="dxa"/>
          </w:tcPr>
          <w:p w:rsidR="00E62C78" w:rsidRPr="00E62C78" w:rsidRDefault="00E62C78" w:rsidP="00E62C78">
            <w:pPr>
              <w:spacing w:after="0" w:line="240" w:lineRule="auto"/>
              <w:jc w:val="both"/>
              <w:rPr>
                <w:rFonts w:ascii="Times New Roman" w:eastAsia="Times New Roman" w:hAnsi="Times New Roman" w:cs="Times New Roman"/>
                <w:color w:val="000000"/>
                <w:sz w:val="24"/>
                <w:szCs w:val="24"/>
                <w:lang w:val="ru-RU" w:eastAsia="ru-RU"/>
              </w:rPr>
            </w:pPr>
            <w:r w:rsidRPr="00E62C78">
              <w:rPr>
                <w:rFonts w:ascii="Times New Roman" w:eastAsia="Times New Roman" w:hAnsi="Times New Roman" w:cs="Times New Roman"/>
                <w:sz w:val="24"/>
                <w:szCs w:val="24"/>
                <w:lang w:val="ru-RU" w:eastAsia="ru-RU"/>
              </w:rPr>
              <w:t xml:space="preserve">- </w:t>
            </w:r>
            <w:r w:rsidRPr="00E62C78">
              <w:rPr>
                <w:rFonts w:ascii="Times New Roman" w:eastAsia="Times New Roman" w:hAnsi="Times New Roman" w:cs="Times New Roman"/>
                <w:sz w:val="24"/>
                <w:szCs w:val="24"/>
                <w:lang w:eastAsia="ru-RU"/>
              </w:rPr>
              <w:t xml:space="preserve">  </w:t>
            </w:r>
            <w:proofErr w:type="spellStart"/>
            <w:r w:rsidRPr="00E62C78">
              <w:rPr>
                <w:rFonts w:ascii="Times New Roman" w:eastAsia="Times New Roman" w:hAnsi="Times New Roman" w:cs="Times New Roman"/>
                <w:color w:val="000000"/>
                <w:sz w:val="24"/>
                <w:szCs w:val="24"/>
                <w:lang w:val="ru-RU" w:eastAsia="ru-RU"/>
              </w:rPr>
              <w:t>здатність</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налагоджувати</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зв'язки</w:t>
            </w:r>
            <w:proofErr w:type="spellEnd"/>
            <w:r w:rsidRPr="00E62C78">
              <w:rPr>
                <w:rFonts w:ascii="Times New Roman" w:eastAsia="Times New Roman" w:hAnsi="Times New Roman" w:cs="Times New Roman"/>
                <w:color w:val="000000"/>
                <w:sz w:val="24"/>
                <w:szCs w:val="24"/>
                <w:lang w:val="ru-RU" w:eastAsia="ru-RU"/>
              </w:rPr>
              <w:t xml:space="preserve"> з </w:t>
            </w:r>
            <w:proofErr w:type="spellStart"/>
            <w:r w:rsidRPr="00E62C78">
              <w:rPr>
                <w:rFonts w:ascii="Times New Roman" w:eastAsia="Times New Roman" w:hAnsi="Times New Roman" w:cs="Times New Roman"/>
                <w:color w:val="000000"/>
                <w:sz w:val="24"/>
                <w:szCs w:val="24"/>
                <w:lang w:val="ru-RU" w:eastAsia="ru-RU"/>
              </w:rPr>
              <w:t>іншими</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структурними</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підрозділами</w:t>
            </w:r>
            <w:proofErr w:type="spellEnd"/>
            <w:r w:rsidRPr="00E62C78">
              <w:rPr>
                <w:rFonts w:ascii="Times New Roman" w:eastAsia="Times New Roman" w:hAnsi="Times New Roman" w:cs="Times New Roman"/>
                <w:color w:val="000000"/>
                <w:sz w:val="24"/>
                <w:szCs w:val="24"/>
                <w:lang w:val="ru-RU" w:eastAsia="ru-RU"/>
              </w:rPr>
              <w:t xml:space="preserve"> державного органу, </w:t>
            </w:r>
            <w:proofErr w:type="spellStart"/>
            <w:r w:rsidRPr="00E62C78">
              <w:rPr>
                <w:rFonts w:ascii="Times New Roman" w:eastAsia="Times New Roman" w:hAnsi="Times New Roman" w:cs="Times New Roman"/>
                <w:color w:val="000000"/>
                <w:sz w:val="24"/>
                <w:szCs w:val="24"/>
                <w:lang w:val="ru-RU" w:eastAsia="ru-RU"/>
              </w:rPr>
              <w:t>представниками</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інших</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державних</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органів</w:t>
            </w:r>
            <w:proofErr w:type="spellEnd"/>
            <w:r w:rsidRPr="00E62C78">
              <w:rPr>
                <w:rFonts w:ascii="Times New Roman" w:eastAsia="Times New Roman" w:hAnsi="Times New Roman" w:cs="Times New Roman"/>
                <w:color w:val="000000"/>
                <w:sz w:val="24"/>
                <w:szCs w:val="24"/>
                <w:lang w:val="ru-RU" w:eastAsia="ru-RU"/>
              </w:rPr>
              <w:t xml:space="preserve">, в тому </w:t>
            </w:r>
            <w:proofErr w:type="spellStart"/>
            <w:r w:rsidRPr="00E62C78">
              <w:rPr>
                <w:rFonts w:ascii="Times New Roman" w:eastAsia="Times New Roman" w:hAnsi="Times New Roman" w:cs="Times New Roman"/>
                <w:color w:val="000000"/>
                <w:sz w:val="24"/>
                <w:szCs w:val="24"/>
                <w:lang w:val="ru-RU" w:eastAsia="ru-RU"/>
              </w:rPr>
              <w:t>числі</w:t>
            </w:r>
            <w:proofErr w:type="spellEnd"/>
            <w:r w:rsidRPr="00E62C78">
              <w:rPr>
                <w:rFonts w:ascii="Times New Roman" w:eastAsia="Times New Roman" w:hAnsi="Times New Roman" w:cs="Times New Roman"/>
                <w:color w:val="000000"/>
                <w:sz w:val="24"/>
                <w:szCs w:val="24"/>
                <w:lang w:val="ru-RU" w:eastAsia="ru-RU"/>
              </w:rPr>
              <w:t xml:space="preserve"> з </w:t>
            </w:r>
            <w:proofErr w:type="spellStart"/>
            <w:r w:rsidRPr="00E62C78">
              <w:rPr>
                <w:rFonts w:ascii="Times New Roman" w:eastAsia="Times New Roman" w:hAnsi="Times New Roman" w:cs="Times New Roman"/>
                <w:color w:val="000000"/>
                <w:sz w:val="24"/>
                <w:szCs w:val="24"/>
                <w:lang w:val="ru-RU" w:eastAsia="ru-RU"/>
              </w:rPr>
              <w:t>використанням</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цифрових</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технологій</w:t>
            </w:r>
            <w:proofErr w:type="spellEnd"/>
            <w:r w:rsidRPr="00E62C78">
              <w:rPr>
                <w:rFonts w:ascii="Times New Roman" w:eastAsia="Times New Roman" w:hAnsi="Times New Roman" w:cs="Times New Roman"/>
                <w:color w:val="000000"/>
                <w:sz w:val="24"/>
                <w:szCs w:val="24"/>
                <w:lang w:val="ru-RU" w:eastAsia="ru-RU"/>
              </w:rPr>
              <w:t>;</w:t>
            </w:r>
          </w:p>
          <w:p w:rsidR="00E62C78" w:rsidRPr="00E62C78" w:rsidRDefault="00E62C78" w:rsidP="00E62C78">
            <w:pPr>
              <w:spacing w:after="0" w:line="240" w:lineRule="auto"/>
              <w:jc w:val="both"/>
              <w:rPr>
                <w:rFonts w:ascii="Times New Roman" w:eastAsia="Times New Roman" w:hAnsi="Times New Roman" w:cs="Times New Roman"/>
                <w:color w:val="000000"/>
                <w:sz w:val="24"/>
                <w:szCs w:val="24"/>
                <w:lang w:val="ru-RU" w:eastAsia="ru-RU"/>
              </w:rPr>
            </w:pPr>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уміння</w:t>
            </w:r>
            <w:proofErr w:type="spellEnd"/>
            <w:r w:rsidRPr="00E62C78">
              <w:rPr>
                <w:rFonts w:ascii="Times New Roman" w:eastAsia="Times New Roman" w:hAnsi="Times New Roman" w:cs="Times New Roman"/>
                <w:color w:val="000000"/>
                <w:sz w:val="24"/>
                <w:szCs w:val="24"/>
                <w:lang w:val="ru-RU" w:eastAsia="ru-RU"/>
              </w:rPr>
              <w:t xml:space="preserve"> конструктивного </w:t>
            </w:r>
            <w:proofErr w:type="spellStart"/>
            <w:r w:rsidRPr="00E62C78">
              <w:rPr>
                <w:rFonts w:ascii="Times New Roman" w:eastAsia="Times New Roman" w:hAnsi="Times New Roman" w:cs="Times New Roman"/>
                <w:color w:val="000000"/>
                <w:sz w:val="24"/>
                <w:szCs w:val="24"/>
                <w:lang w:val="ru-RU" w:eastAsia="ru-RU"/>
              </w:rPr>
              <w:t>обміну</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інформацією</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узгодження</w:t>
            </w:r>
            <w:proofErr w:type="spellEnd"/>
            <w:r w:rsidRPr="00E62C78">
              <w:rPr>
                <w:rFonts w:ascii="Times New Roman" w:eastAsia="Times New Roman" w:hAnsi="Times New Roman" w:cs="Times New Roman"/>
                <w:color w:val="000000"/>
                <w:sz w:val="24"/>
                <w:szCs w:val="24"/>
                <w:lang w:val="ru-RU" w:eastAsia="ru-RU"/>
              </w:rPr>
              <w:t xml:space="preserve"> та </w:t>
            </w:r>
            <w:proofErr w:type="spellStart"/>
            <w:r w:rsidRPr="00E62C78">
              <w:rPr>
                <w:rFonts w:ascii="Times New Roman" w:eastAsia="Times New Roman" w:hAnsi="Times New Roman" w:cs="Times New Roman"/>
                <w:color w:val="000000"/>
                <w:sz w:val="24"/>
                <w:szCs w:val="24"/>
                <w:lang w:val="ru-RU" w:eastAsia="ru-RU"/>
              </w:rPr>
              <w:t>упорядкування</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дій</w:t>
            </w:r>
            <w:proofErr w:type="spellEnd"/>
            <w:r w:rsidRPr="00E62C78">
              <w:rPr>
                <w:rFonts w:ascii="Times New Roman" w:eastAsia="Times New Roman" w:hAnsi="Times New Roman" w:cs="Times New Roman"/>
                <w:color w:val="000000"/>
                <w:sz w:val="24"/>
                <w:szCs w:val="24"/>
                <w:lang w:val="ru-RU" w:eastAsia="ru-RU"/>
              </w:rPr>
              <w:t>;</w:t>
            </w:r>
          </w:p>
          <w:p w:rsidR="00E62C78" w:rsidRPr="00E62C78" w:rsidRDefault="00E62C78" w:rsidP="00E62C78">
            <w:pPr>
              <w:spacing w:after="0" w:line="240" w:lineRule="auto"/>
              <w:jc w:val="both"/>
              <w:rPr>
                <w:rFonts w:ascii="Times New Roman" w:eastAsia="Times New Roman" w:hAnsi="Times New Roman" w:cs="Times New Roman"/>
                <w:color w:val="000000"/>
                <w:sz w:val="24"/>
                <w:szCs w:val="24"/>
                <w:lang w:val="ru-RU" w:eastAsia="ru-RU"/>
              </w:rPr>
            </w:pPr>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здатність</w:t>
            </w:r>
            <w:proofErr w:type="spellEnd"/>
            <w:r w:rsidRPr="00E62C78">
              <w:rPr>
                <w:rFonts w:ascii="Times New Roman" w:eastAsia="Times New Roman" w:hAnsi="Times New Roman" w:cs="Times New Roman"/>
                <w:color w:val="000000"/>
                <w:sz w:val="24"/>
                <w:szCs w:val="24"/>
                <w:lang w:val="ru-RU" w:eastAsia="ru-RU"/>
              </w:rPr>
              <w:t xml:space="preserve"> до </w:t>
            </w:r>
            <w:proofErr w:type="spellStart"/>
            <w:r w:rsidRPr="00E62C78">
              <w:rPr>
                <w:rFonts w:ascii="Times New Roman" w:eastAsia="Times New Roman" w:hAnsi="Times New Roman" w:cs="Times New Roman"/>
                <w:color w:val="000000"/>
                <w:sz w:val="24"/>
                <w:szCs w:val="24"/>
                <w:lang w:val="ru-RU" w:eastAsia="ru-RU"/>
              </w:rPr>
              <w:t>об'єднання</w:t>
            </w:r>
            <w:proofErr w:type="spellEnd"/>
            <w:r w:rsidRPr="00E62C78">
              <w:rPr>
                <w:rFonts w:ascii="Times New Roman" w:eastAsia="Times New Roman" w:hAnsi="Times New Roman" w:cs="Times New Roman"/>
                <w:color w:val="000000"/>
                <w:sz w:val="24"/>
                <w:szCs w:val="24"/>
                <w:lang w:val="ru-RU" w:eastAsia="ru-RU"/>
              </w:rPr>
              <w:t xml:space="preserve"> та </w:t>
            </w:r>
            <w:proofErr w:type="spellStart"/>
            <w:r w:rsidRPr="00E62C78">
              <w:rPr>
                <w:rFonts w:ascii="Times New Roman" w:eastAsia="Times New Roman" w:hAnsi="Times New Roman" w:cs="Times New Roman"/>
                <w:color w:val="000000"/>
                <w:sz w:val="24"/>
                <w:szCs w:val="24"/>
                <w:lang w:val="ru-RU" w:eastAsia="ru-RU"/>
              </w:rPr>
              <w:t>систематизації</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спільних</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зусиль</w:t>
            </w:r>
            <w:proofErr w:type="spellEnd"/>
            <w:r w:rsidRPr="00E62C78">
              <w:rPr>
                <w:rFonts w:ascii="Times New Roman" w:eastAsia="Times New Roman" w:hAnsi="Times New Roman" w:cs="Times New Roman"/>
                <w:color w:val="000000"/>
                <w:sz w:val="24"/>
                <w:szCs w:val="24"/>
                <w:lang w:val="ru-RU" w:eastAsia="ru-RU"/>
              </w:rPr>
              <w:t>.</w:t>
            </w:r>
          </w:p>
          <w:p w:rsidR="00E62C78" w:rsidRPr="00E62C78" w:rsidRDefault="00E62C78" w:rsidP="00E62C78">
            <w:pPr>
              <w:spacing w:after="0" w:line="240" w:lineRule="auto"/>
              <w:jc w:val="both"/>
              <w:rPr>
                <w:rFonts w:ascii="Times New Roman" w:eastAsia="Times New Roman" w:hAnsi="Times New Roman" w:cs="Times New Roman"/>
                <w:sz w:val="16"/>
                <w:szCs w:val="16"/>
                <w:lang w:val="ru-RU" w:eastAsia="ru-RU"/>
              </w:rPr>
            </w:pPr>
          </w:p>
        </w:tc>
      </w:tr>
      <w:tr w:rsidR="00E62C78" w:rsidRPr="00E62C78" w:rsidTr="006B4940">
        <w:trPr>
          <w:trHeight w:val="549"/>
        </w:trPr>
        <w:tc>
          <w:tcPr>
            <w:tcW w:w="675" w:type="dxa"/>
          </w:tcPr>
          <w:p w:rsidR="00E62C78" w:rsidRPr="00E62C78" w:rsidRDefault="00E62C78" w:rsidP="00E62C78">
            <w:pPr>
              <w:spacing w:after="0" w:line="240" w:lineRule="auto"/>
              <w:jc w:val="center"/>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2</w:t>
            </w:r>
          </w:p>
        </w:tc>
        <w:tc>
          <w:tcPr>
            <w:tcW w:w="2694" w:type="dxa"/>
          </w:tcPr>
          <w:p w:rsidR="00E62C78" w:rsidRPr="00E62C78" w:rsidRDefault="00E62C78" w:rsidP="00E62C78">
            <w:pPr>
              <w:pBdr>
                <w:top w:val="nil"/>
                <w:left w:val="nil"/>
                <w:bottom w:val="nil"/>
                <w:right w:val="nil"/>
                <w:between w:val="nil"/>
              </w:pBdr>
              <w:spacing w:after="0" w:line="240" w:lineRule="auto"/>
              <w:ind w:left="176" w:right="106"/>
              <w:rPr>
                <w:rFonts w:ascii="Times New Roman" w:eastAsia="Times New Roman" w:hAnsi="Times New Roman" w:cs="Times New Roman"/>
                <w:color w:val="000000"/>
                <w:sz w:val="24"/>
                <w:szCs w:val="24"/>
                <w:lang w:val="ru-RU" w:eastAsia="ru-RU"/>
              </w:rPr>
            </w:pPr>
            <w:proofErr w:type="spellStart"/>
            <w:r w:rsidRPr="00E62C78">
              <w:rPr>
                <w:rFonts w:ascii="Times New Roman" w:eastAsia="Times New Roman" w:hAnsi="Times New Roman" w:cs="Times New Roman"/>
                <w:color w:val="000000"/>
                <w:sz w:val="24"/>
                <w:szCs w:val="24"/>
                <w:lang w:val="ru-RU" w:eastAsia="ru-RU"/>
              </w:rPr>
              <w:t>Доброчесність</w:t>
            </w:r>
            <w:proofErr w:type="spellEnd"/>
          </w:p>
        </w:tc>
        <w:tc>
          <w:tcPr>
            <w:tcW w:w="6237" w:type="dxa"/>
          </w:tcPr>
          <w:p w:rsidR="00E62C78" w:rsidRPr="00E62C78" w:rsidRDefault="00E62C78" w:rsidP="00E62C7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ru-RU"/>
              </w:rPr>
            </w:pPr>
            <w:r w:rsidRPr="00E62C78">
              <w:rPr>
                <w:rFonts w:ascii="Times New Roman" w:eastAsia="Times New Roman" w:hAnsi="Times New Roman" w:cs="Times New Roman"/>
                <w:sz w:val="24"/>
                <w:szCs w:val="24"/>
                <w:lang w:eastAsia="ru-RU"/>
              </w:rPr>
              <w:t> </w:t>
            </w:r>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здатність</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дотримуватися</w:t>
            </w:r>
            <w:proofErr w:type="spellEnd"/>
            <w:r w:rsidRPr="00E62C78">
              <w:rPr>
                <w:rFonts w:ascii="Times New Roman" w:eastAsia="Times New Roman" w:hAnsi="Times New Roman" w:cs="Times New Roman"/>
                <w:sz w:val="24"/>
                <w:szCs w:val="24"/>
                <w:lang w:val="ru-RU" w:eastAsia="ru-RU"/>
              </w:rPr>
              <w:t xml:space="preserve"> правил </w:t>
            </w:r>
            <w:proofErr w:type="spellStart"/>
            <w:r w:rsidRPr="00E62C78">
              <w:rPr>
                <w:rFonts w:ascii="Times New Roman" w:eastAsia="Times New Roman" w:hAnsi="Times New Roman" w:cs="Times New Roman"/>
                <w:sz w:val="24"/>
                <w:szCs w:val="24"/>
                <w:lang w:val="ru-RU" w:eastAsia="ru-RU"/>
              </w:rPr>
              <w:t>етичної</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поведінки</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порядності</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чесності</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справедливості</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підзвітності</w:t>
            </w:r>
            <w:proofErr w:type="spellEnd"/>
            <w:r w:rsidRPr="00E62C78">
              <w:rPr>
                <w:rFonts w:ascii="Times New Roman" w:eastAsia="Times New Roman" w:hAnsi="Times New Roman" w:cs="Times New Roman"/>
                <w:sz w:val="24"/>
                <w:szCs w:val="24"/>
                <w:lang w:val="ru-RU" w:eastAsia="ru-RU"/>
              </w:rPr>
              <w:t>;</w:t>
            </w:r>
          </w:p>
          <w:p w:rsidR="00E62C78" w:rsidRPr="00E62C78" w:rsidRDefault="00E62C78" w:rsidP="00E62C7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 xml:space="preserve">  - усвідомлення обмеження у виявленні переваг, прихильності та/або негативного ставлення до окремих </w:t>
            </w:r>
            <w:r w:rsidRPr="00E62C78">
              <w:rPr>
                <w:rFonts w:ascii="Times New Roman" w:eastAsia="Times New Roman" w:hAnsi="Times New Roman" w:cs="Times New Roman"/>
                <w:sz w:val="24"/>
                <w:szCs w:val="24"/>
                <w:lang w:eastAsia="ru-RU"/>
              </w:rPr>
              <w:lastRenderedPageBreak/>
              <w:t>фізичних та юридичних осіб, політичних партій, громадських, релігійних та інших організацій.</w:t>
            </w:r>
          </w:p>
          <w:p w:rsidR="00E62C78" w:rsidRPr="00E62C78" w:rsidRDefault="00E62C78" w:rsidP="00E62C7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r>
      <w:tr w:rsidR="00E62C78" w:rsidRPr="00E62C78" w:rsidTr="006B4940">
        <w:trPr>
          <w:trHeight w:val="549"/>
        </w:trPr>
        <w:tc>
          <w:tcPr>
            <w:tcW w:w="675" w:type="dxa"/>
          </w:tcPr>
          <w:p w:rsidR="00E62C78" w:rsidRPr="00E62C78" w:rsidRDefault="00E62C78" w:rsidP="00E62C78">
            <w:pPr>
              <w:spacing w:after="0" w:line="240" w:lineRule="auto"/>
              <w:jc w:val="center"/>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lastRenderedPageBreak/>
              <w:t>3</w:t>
            </w:r>
          </w:p>
        </w:tc>
        <w:tc>
          <w:tcPr>
            <w:tcW w:w="2694" w:type="dxa"/>
          </w:tcPr>
          <w:p w:rsidR="00E62C78" w:rsidRPr="00E62C78" w:rsidRDefault="00E62C78" w:rsidP="00E62C78">
            <w:pPr>
              <w:pBdr>
                <w:top w:val="nil"/>
                <w:left w:val="nil"/>
                <w:bottom w:val="nil"/>
                <w:right w:val="nil"/>
                <w:between w:val="nil"/>
              </w:pBdr>
              <w:spacing w:after="0" w:line="240" w:lineRule="auto"/>
              <w:ind w:left="176" w:right="106"/>
              <w:rPr>
                <w:rFonts w:ascii="Times New Roman" w:eastAsia="Times New Roman" w:hAnsi="Times New Roman" w:cs="Times New Roman"/>
                <w:color w:val="000000"/>
                <w:sz w:val="24"/>
                <w:szCs w:val="24"/>
                <w:highlight w:val="yellow"/>
                <w:lang w:val="ru-RU" w:eastAsia="ru-RU"/>
              </w:rPr>
            </w:pPr>
            <w:r w:rsidRPr="00E62C78">
              <w:rPr>
                <w:rFonts w:ascii="Times New Roman" w:eastAsia="Times New Roman" w:hAnsi="Times New Roman" w:cs="Times New Roman"/>
                <w:color w:val="000000"/>
                <w:sz w:val="24"/>
                <w:szCs w:val="24"/>
                <w:lang w:val="ru-RU" w:eastAsia="ru-RU"/>
              </w:rPr>
              <w:t xml:space="preserve">Делегування </w:t>
            </w:r>
            <w:proofErr w:type="spellStart"/>
            <w:r w:rsidRPr="00E62C78">
              <w:rPr>
                <w:rFonts w:ascii="Times New Roman" w:eastAsia="Times New Roman" w:hAnsi="Times New Roman" w:cs="Times New Roman"/>
                <w:color w:val="000000"/>
                <w:sz w:val="24"/>
                <w:szCs w:val="24"/>
                <w:lang w:val="ru-RU" w:eastAsia="ru-RU"/>
              </w:rPr>
              <w:t>завдань</w:t>
            </w:r>
            <w:proofErr w:type="spellEnd"/>
          </w:p>
        </w:tc>
        <w:tc>
          <w:tcPr>
            <w:tcW w:w="6237" w:type="dxa"/>
          </w:tcPr>
          <w:p w:rsidR="00E62C78" w:rsidRPr="00E62C78" w:rsidRDefault="00E62C78" w:rsidP="00E62C78">
            <w:pPr>
              <w:widowControl w:val="0"/>
              <w:pBdr>
                <w:top w:val="nil"/>
                <w:left w:val="nil"/>
                <w:bottom w:val="nil"/>
                <w:right w:val="nil"/>
                <w:between w:val="nil"/>
              </w:pBdr>
              <w:tabs>
                <w:tab w:val="left" w:pos="346"/>
              </w:tabs>
              <w:spacing w:after="0" w:line="240" w:lineRule="auto"/>
              <w:ind w:right="272"/>
              <w:jc w:val="both"/>
              <w:rPr>
                <w:rFonts w:ascii="Times New Roman" w:eastAsia="Times New Roman" w:hAnsi="Times New Roman" w:cs="Times New Roman"/>
                <w:color w:val="000000"/>
                <w:sz w:val="24"/>
                <w:szCs w:val="24"/>
                <w:lang w:val="ru-RU" w:eastAsia="ru-RU"/>
              </w:rPr>
            </w:pPr>
            <w:r w:rsidRPr="00E62C78">
              <w:rPr>
                <w:rFonts w:ascii="Times New Roman" w:eastAsia="Times New Roman" w:hAnsi="Times New Roman" w:cs="Times New Roman"/>
                <w:color w:val="000000"/>
                <w:sz w:val="24"/>
                <w:szCs w:val="24"/>
                <w:lang w:eastAsia="ru-RU"/>
              </w:rPr>
              <w:t xml:space="preserve">- </w:t>
            </w:r>
            <w:proofErr w:type="spellStart"/>
            <w:r w:rsidRPr="00E62C78">
              <w:rPr>
                <w:rFonts w:ascii="Times New Roman" w:eastAsia="Times New Roman" w:hAnsi="Times New Roman" w:cs="Times New Roman"/>
                <w:color w:val="000000"/>
                <w:sz w:val="24"/>
                <w:szCs w:val="24"/>
                <w:lang w:val="ru-RU" w:eastAsia="ru-RU"/>
              </w:rPr>
              <w:t>розуміння</w:t>
            </w:r>
            <w:proofErr w:type="spellEnd"/>
            <w:r w:rsidRPr="00E62C78">
              <w:rPr>
                <w:rFonts w:ascii="Times New Roman" w:eastAsia="Times New Roman" w:hAnsi="Times New Roman" w:cs="Times New Roman"/>
                <w:color w:val="000000"/>
                <w:sz w:val="24"/>
                <w:szCs w:val="24"/>
                <w:lang w:val="ru-RU" w:eastAsia="ru-RU"/>
              </w:rPr>
              <w:t xml:space="preserve"> алгоритму та </w:t>
            </w:r>
            <w:proofErr w:type="spellStart"/>
            <w:r w:rsidRPr="00E62C78">
              <w:rPr>
                <w:rFonts w:ascii="Times New Roman" w:eastAsia="Times New Roman" w:hAnsi="Times New Roman" w:cs="Times New Roman"/>
                <w:color w:val="000000"/>
                <w:sz w:val="24"/>
                <w:szCs w:val="24"/>
                <w:lang w:val="ru-RU" w:eastAsia="ru-RU"/>
              </w:rPr>
              <w:t>процесів</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необхідних</w:t>
            </w:r>
            <w:proofErr w:type="spellEnd"/>
            <w:r w:rsidRPr="00E62C78">
              <w:rPr>
                <w:rFonts w:ascii="Times New Roman" w:eastAsia="Times New Roman" w:hAnsi="Times New Roman" w:cs="Times New Roman"/>
                <w:color w:val="000000"/>
                <w:sz w:val="24"/>
                <w:szCs w:val="24"/>
                <w:lang w:val="ru-RU" w:eastAsia="ru-RU"/>
              </w:rPr>
              <w:t xml:space="preserve"> для </w:t>
            </w:r>
            <w:proofErr w:type="spellStart"/>
            <w:r w:rsidRPr="00E62C78">
              <w:rPr>
                <w:rFonts w:ascii="Times New Roman" w:eastAsia="Times New Roman" w:hAnsi="Times New Roman" w:cs="Times New Roman"/>
                <w:color w:val="000000"/>
                <w:sz w:val="24"/>
                <w:szCs w:val="24"/>
                <w:lang w:val="ru-RU" w:eastAsia="ru-RU"/>
              </w:rPr>
              <w:t>виконання</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завдання</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передачі</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функцій</w:t>
            </w:r>
            <w:proofErr w:type="spellEnd"/>
            <w:r w:rsidRPr="00E62C78">
              <w:rPr>
                <w:rFonts w:ascii="Times New Roman" w:eastAsia="Times New Roman" w:hAnsi="Times New Roman" w:cs="Times New Roman"/>
                <w:color w:val="000000"/>
                <w:sz w:val="24"/>
                <w:szCs w:val="24"/>
                <w:lang w:val="ru-RU" w:eastAsia="ru-RU"/>
              </w:rPr>
              <w:t xml:space="preserve"> та </w:t>
            </w:r>
            <w:proofErr w:type="spellStart"/>
            <w:r w:rsidRPr="00E62C78">
              <w:rPr>
                <w:rFonts w:ascii="Times New Roman" w:eastAsia="Times New Roman" w:hAnsi="Times New Roman" w:cs="Times New Roman"/>
                <w:color w:val="000000"/>
                <w:sz w:val="24"/>
                <w:szCs w:val="24"/>
                <w:lang w:val="ru-RU" w:eastAsia="ru-RU"/>
              </w:rPr>
              <w:t>повноважень</w:t>
            </w:r>
            <w:proofErr w:type="spellEnd"/>
            <w:r w:rsidRPr="00E62C78">
              <w:rPr>
                <w:rFonts w:ascii="Times New Roman" w:eastAsia="Times New Roman" w:hAnsi="Times New Roman" w:cs="Times New Roman"/>
                <w:color w:val="000000"/>
                <w:sz w:val="24"/>
                <w:szCs w:val="24"/>
                <w:lang w:val="ru-RU" w:eastAsia="ru-RU"/>
              </w:rPr>
              <w:t>;</w:t>
            </w:r>
          </w:p>
          <w:p w:rsidR="00E62C78" w:rsidRPr="00E62C78" w:rsidRDefault="00E62C78" w:rsidP="00E62C78">
            <w:pPr>
              <w:widowControl w:val="0"/>
              <w:pBdr>
                <w:top w:val="nil"/>
                <w:left w:val="nil"/>
                <w:bottom w:val="nil"/>
                <w:right w:val="nil"/>
                <w:between w:val="nil"/>
              </w:pBdr>
              <w:tabs>
                <w:tab w:val="left" w:pos="346"/>
              </w:tabs>
              <w:spacing w:after="0" w:line="240" w:lineRule="auto"/>
              <w:ind w:right="272"/>
              <w:jc w:val="both"/>
              <w:rPr>
                <w:rFonts w:ascii="Times New Roman" w:eastAsia="Times New Roman" w:hAnsi="Times New Roman" w:cs="Times New Roman"/>
                <w:color w:val="000000"/>
                <w:sz w:val="24"/>
                <w:szCs w:val="24"/>
                <w:lang w:val="ru-RU" w:eastAsia="ru-RU"/>
              </w:rPr>
            </w:pPr>
            <w:r w:rsidRPr="00E62C78">
              <w:rPr>
                <w:rFonts w:ascii="Times New Roman" w:eastAsia="Times New Roman" w:hAnsi="Times New Roman" w:cs="Times New Roman"/>
                <w:color w:val="000000"/>
                <w:sz w:val="24"/>
                <w:szCs w:val="24"/>
                <w:lang w:eastAsia="ru-RU"/>
              </w:rPr>
              <w:t xml:space="preserve">- </w:t>
            </w:r>
            <w:proofErr w:type="spellStart"/>
            <w:r w:rsidRPr="00E62C78">
              <w:rPr>
                <w:rFonts w:ascii="Times New Roman" w:eastAsia="Times New Roman" w:hAnsi="Times New Roman" w:cs="Times New Roman"/>
                <w:color w:val="000000"/>
                <w:sz w:val="24"/>
                <w:szCs w:val="24"/>
                <w:lang w:val="ru-RU" w:eastAsia="ru-RU"/>
              </w:rPr>
              <w:t>уміння</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розподілити</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завдання</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між</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декількома</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працівниками</w:t>
            </w:r>
            <w:proofErr w:type="spellEnd"/>
            <w:r w:rsidRPr="00E62C78">
              <w:rPr>
                <w:rFonts w:ascii="Times New Roman" w:eastAsia="Times New Roman" w:hAnsi="Times New Roman" w:cs="Times New Roman"/>
                <w:color w:val="000000"/>
                <w:sz w:val="24"/>
                <w:szCs w:val="24"/>
                <w:lang w:val="ru-RU" w:eastAsia="ru-RU"/>
              </w:rPr>
              <w:t xml:space="preserve"> та </w:t>
            </w:r>
            <w:proofErr w:type="spellStart"/>
            <w:r w:rsidRPr="00E62C78">
              <w:rPr>
                <w:rFonts w:ascii="Times New Roman" w:eastAsia="Times New Roman" w:hAnsi="Times New Roman" w:cs="Times New Roman"/>
                <w:color w:val="000000"/>
                <w:sz w:val="24"/>
                <w:szCs w:val="24"/>
                <w:lang w:val="ru-RU" w:eastAsia="ru-RU"/>
              </w:rPr>
              <w:t>сформувати</w:t>
            </w:r>
            <w:proofErr w:type="spellEnd"/>
            <w:r w:rsidRPr="00E62C78">
              <w:rPr>
                <w:rFonts w:ascii="Times New Roman" w:eastAsia="Times New Roman" w:hAnsi="Times New Roman" w:cs="Times New Roman"/>
                <w:color w:val="000000"/>
                <w:sz w:val="24"/>
                <w:szCs w:val="24"/>
                <w:lang w:val="ru-RU" w:eastAsia="ru-RU"/>
              </w:rPr>
              <w:t xml:space="preserve"> у них </w:t>
            </w:r>
            <w:proofErr w:type="spellStart"/>
            <w:r w:rsidRPr="00E62C78">
              <w:rPr>
                <w:rFonts w:ascii="Times New Roman" w:eastAsia="Times New Roman" w:hAnsi="Times New Roman" w:cs="Times New Roman"/>
                <w:color w:val="000000"/>
                <w:sz w:val="24"/>
                <w:szCs w:val="24"/>
                <w:lang w:val="ru-RU" w:eastAsia="ru-RU"/>
              </w:rPr>
              <w:t>правильне</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розуміння</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кінцевої</w:t>
            </w:r>
            <w:proofErr w:type="spellEnd"/>
            <w:r w:rsidRPr="00E62C78">
              <w:rPr>
                <w:rFonts w:ascii="Times New Roman" w:eastAsia="Times New Roman" w:hAnsi="Times New Roman" w:cs="Times New Roman"/>
                <w:color w:val="000000"/>
                <w:sz w:val="24"/>
                <w:szCs w:val="24"/>
                <w:lang w:val="ru-RU" w:eastAsia="ru-RU"/>
              </w:rPr>
              <w:t xml:space="preserve"> мети та </w:t>
            </w:r>
            <w:proofErr w:type="spellStart"/>
            <w:r w:rsidRPr="00E62C78">
              <w:rPr>
                <w:rFonts w:ascii="Times New Roman" w:eastAsia="Times New Roman" w:hAnsi="Times New Roman" w:cs="Times New Roman"/>
                <w:color w:val="000000"/>
                <w:sz w:val="24"/>
                <w:szCs w:val="24"/>
                <w:lang w:val="ru-RU" w:eastAsia="ru-RU"/>
              </w:rPr>
              <w:t>очікуваного</w:t>
            </w:r>
            <w:proofErr w:type="spellEnd"/>
            <w:r w:rsidRPr="00E62C78">
              <w:rPr>
                <w:rFonts w:ascii="Times New Roman" w:eastAsia="Times New Roman" w:hAnsi="Times New Roman" w:cs="Times New Roman"/>
                <w:color w:val="000000"/>
                <w:sz w:val="24"/>
                <w:szCs w:val="24"/>
                <w:lang w:val="ru-RU" w:eastAsia="ru-RU"/>
              </w:rPr>
              <w:t xml:space="preserve"> результату;</w:t>
            </w:r>
          </w:p>
          <w:p w:rsidR="00E62C78" w:rsidRPr="00E62C78" w:rsidRDefault="00E62C78" w:rsidP="00E62C78">
            <w:pPr>
              <w:widowControl w:val="0"/>
              <w:pBdr>
                <w:top w:val="nil"/>
                <w:left w:val="nil"/>
                <w:bottom w:val="nil"/>
                <w:right w:val="nil"/>
                <w:between w:val="nil"/>
              </w:pBdr>
              <w:tabs>
                <w:tab w:val="left" w:pos="346"/>
              </w:tabs>
              <w:spacing w:after="0" w:line="240" w:lineRule="auto"/>
              <w:ind w:right="272"/>
              <w:jc w:val="both"/>
              <w:rPr>
                <w:rFonts w:ascii="Times New Roman" w:eastAsia="Times New Roman" w:hAnsi="Times New Roman" w:cs="Times New Roman"/>
                <w:color w:val="000000"/>
                <w:sz w:val="24"/>
                <w:szCs w:val="24"/>
                <w:lang w:val="ru-RU" w:eastAsia="ru-RU"/>
              </w:rPr>
            </w:pPr>
            <w:r w:rsidRPr="00E62C78">
              <w:rPr>
                <w:rFonts w:ascii="Times New Roman" w:eastAsia="Times New Roman" w:hAnsi="Times New Roman" w:cs="Times New Roman"/>
                <w:color w:val="000000"/>
                <w:sz w:val="24"/>
                <w:szCs w:val="24"/>
                <w:lang w:eastAsia="ru-RU"/>
              </w:rPr>
              <w:t xml:space="preserve">- </w:t>
            </w:r>
            <w:proofErr w:type="spellStart"/>
            <w:r w:rsidRPr="00E62C78">
              <w:rPr>
                <w:rFonts w:ascii="Times New Roman" w:eastAsia="Times New Roman" w:hAnsi="Times New Roman" w:cs="Times New Roman"/>
                <w:color w:val="000000"/>
                <w:sz w:val="24"/>
                <w:szCs w:val="24"/>
                <w:lang w:val="ru-RU" w:eastAsia="ru-RU"/>
              </w:rPr>
              <w:t>здатність</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здійснювати</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супровід</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моніторинг</w:t>
            </w:r>
            <w:proofErr w:type="spellEnd"/>
            <w:r w:rsidRPr="00E62C78">
              <w:rPr>
                <w:rFonts w:ascii="Times New Roman" w:eastAsia="Times New Roman" w:hAnsi="Times New Roman" w:cs="Times New Roman"/>
                <w:color w:val="000000"/>
                <w:sz w:val="24"/>
                <w:szCs w:val="24"/>
                <w:lang w:val="ru-RU" w:eastAsia="ru-RU"/>
              </w:rPr>
              <w:t xml:space="preserve"> та контроль </w:t>
            </w:r>
            <w:proofErr w:type="spellStart"/>
            <w:r w:rsidRPr="00E62C78">
              <w:rPr>
                <w:rFonts w:ascii="Times New Roman" w:eastAsia="Times New Roman" w:hAnsi="Times New Roman" w:cs="Times New Roman"/>
                <w:color w:val="000000"/>
                <w:sz w:val="24"/>
                <w:szCs w:val="24"/>
                <w:lang w:val="ru-RU" w:eastAsia="ru-RU"/>
              </w:rPr>
              <w:t>делегованих</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завдань</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оцінювати</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ефективність</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їх</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виконання</w:t>
            </w:r>
            <w:proofErr w:type="spellEnd"/>
            <w:r w:rsidRPr="00E62C78">
              <w:rPr>
                <w:rFonts w:ascii="Times New Roman" w:eastAsia="Times New Roman" w:hAnsi="Times New Roman" w:cs="Times New Roman"/>
                <w:color w:val="000000"/>
                <w:sz w:val="24"/>
                <w:szCs w:val="24"/>
                <w:lang w:val="ru-RU" w:eastAsia="ru-RU"/>
              </w:rPr>
              <w:t>.</w:t>
            </w:r>
          </w:p>
          <w:p w:rsidR="00E62C78" w:rsidRPr="00E62C78" w:rsidRDefault="00E62C78" w:rsidP="00E62C78">
            <w:pPr>
              <w:widowControl w:val="0"/>
              <w:pBdr>
                <w:top w:val="nil"/>
                <w:left w:val="nil"/>
                <w:bottom w:val="nil"/>
                <w:right w:val="nil"/>
                <w:between w:val="nil"/>
              </w:pBdr>
              <w:tabs>
                <w:tab w:val="left" w:pos="361"/>
              </w:tabs>
              <w:spacing w:after="0" w:line="240" w:lineRule="auto"/>
              <w:ind w:left="179" w:right="272"/>
              <w:jc w:val="both"/>
              <w:rPr>
                <w:rFonts w:ascii="Times New Roman" w:eastAsia="Times New Roman" w:hAnsi="Times New Roman" w:cs="Times New Roman"/>
                <w:color w:val="000000"/>
                <w:sz w:val="16"/>
                <w:szCs w:val="16"/>
                <w:lang w:val="ru-RU" w:eastAsia="ru-RU"/>
              </w:rPr>
            </w:pPr>
          </w:p>
        </w:tc>
      </w:tr>
      <w:tr w:rsidR="00E62C78" w:rsidRPr="00E62C78" w:rsidTr="006B4940">
        <w:trPr>
          <w:trHeight w:val="1181"/>
        </w:trPr>
        <w:tc>
          <w:tcPr>
            <w:tcW w:w="675" w:type="dxa"/>
          </w:tcPr>
          <w:p w:rsidR="00E62C78" w:rsidRPr="00E62C78" w:rsidRDefault="00E62C78" w:rsidP="00E62C78">
            <w:pPr>
              <w:spacing w:after="0" w:line="240" w:lineRule="auto"/>
              <w:jc w:val="center"/>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4</w:t>
            </w:r>
          </w:p>
        </w:tc>
        <w:tc>
          <w:tcPr>
            <w:tcW w:w="2694" w:type="dxa"/>
          </w:tcPr>
          <w:p w:rsidR="00E62C78" w:rsidRPr="00E62C78" w:rsidRDefault="00E62C78" w:rsidP="00E62C78">
            <w:pPr>
              <w:pBdr>
                <w:top w:val="nil"/>
                <w:left w:val="nil"/>
                <w:bottom w:val="nil"/>
                <w:right w:val="nil"/>
                <w:between w:val="nil"/>
              </w:pBdr>
              <w:spacing w:after="0" w:line="240" w:lineRule="auto"/>
              <w:ind w:left="176" w:right="106"/>
              <w:rPr>
                <w:rFonts w:ascii="Times New Roman" w:eastAsia="Times New Roman" w:hAnsi="Times New Roman" w:cs="Times New Roman"/>
                <w:color w:val="000000"/>
                <w:sz w:val="24"/>
                <w:szCs w:val="24"/>
                <w:highlight w:val="yellow"/>
                <w:lang w:val="ru-RU" w:eastAsia="ru-RU"/>
              </w:rPr>
            </w:pPr>
            <w:r w:rsidRPr="00E62C78">
              <w:rPr>
                <w:rFonts w:ascii="Times New Roman" w:eastAsia="Times New Roman" w:hAnsi="Times New Roman" w:cs="Times New Roman"/>
                <w:color w:val="000000"/>
                <w:sz w:val="24"/>
                <w:szCs w:val="24"/>
                <w:lang w:val="ru-RU" w:eastAsia="ru-RU"/>
              </w:rPr>
              <w:t xml:space="preserve">Досягнення </w:t>
            </w:r>
            <w:proofErr w:type="spellStart"/>
            <w:r w:rsidRPr="00E62C78">
              <w:rPr>
                <w:rFonts w:ascii="Times New Roman" w:eastAsia="Times New Roman" w:hAnsi="Times New Roman" w:cs="Times New Roman"/>
                <w:color w:val="000000"/>
                <w:sz w:val="24"/>
                <w:szCs w:val="24"/>
                <w:lang w:val="ru-RU" w:eastAsia="ru-RU"/>
              </w:rPr>
              <w:t>результатів</w:t>
            </w:r>
            <w:proofErr w:type="spellEnd"/>
          </w:p>
        </w:tc>
        <w:tc>
          <w:tcPr>
            <w:tcW w:w="6237" w:type="dxa"/>
          </w:tcPr>
          <w:p w:rsidR="00E62C78" w:rsidRPr="00E62C78" w:rsidRDefault="00E62C78" w:rsidP="00E62C78">
            <w:pPr>
              <w:widowControl w:val="0"/>
              <w:pBdr>
                <w:top w:val="nil"/>
                <w:left w:val="nil"/>
                <w:bottom w:val="nil"/>
                <w:right w:val="nil"/>
                <w:between w:val="nil"/>
              </w:pBdr>
              <w:tabs>
                <w:tab w:val="left" w:pos="346"/>
              </w:tabs>
              <w:spacing w:after="0" w:line="240" w:lineRule="auto"/>
              <w:ind w:right="272"/>
              <w:jc w:val="both"/>
              <w:rPr>
                <w:rFonts w:ascii="Times New Roman" w:eastAsia="Times New Roman" w:hAnsi="Times New Roman" w:cs="Times New Roman"/>
                <w:color w:val="000000"/>
                <w:sz w:val="24"/>
                <w:szCs w:val="24"/>
                <w:lang w:val="ru-RU" w:eastAsia="ru-RU"/>
              </w:rPr>
            </w:pPr>
            <w:r w:rsidRPr="00E62C78">
              <w:rPr>
                <w:rFonts w:ascii="Times New Roman" w:eastAsia="Times New Roman" w:hAnsi="Times New Roman" w:cs="Times New Roman"/>
                <w:color w:val="000000"/>
                <w:sz w:val="24"/>
                <w:szCs w:val="24"/>
                <w:lang w:eastAsia="ru-RU"/>
              </w:rPr>
              <w:t xml:space="preserve">- </w:t>
            </w:r>
            <w:proofErr w:type="spellStart"/>
            <w:r w:rsidRPr="00E62C78">
              <w:rPr>
                <w:rFonts w:ascii="Times New Roman" w:eastAsia="Times New Roman" w:hAnsi="Times New Roman" w:cs="Times New Roman"/>
                <w:color w:val="000000"/>
                <w:sz w:val="24"/>
                <w:szCs w:val="24"/>
                <w:lang w:val="ru-RU" w:eastAsia="ru-RU"/>
              </w:rPr>
              <w:t>здатність</w:t>
            </w:r>
            <w:proofErr w:type="spellEnd"/>
            <w:r w:rsidRPr="00E62C78">
              <w:rPr>
                <w:rFonts w:ascii="Times New Roman" w:eastAsia="Times New Roman" w:hAnsi="Times New Roman" w:cs="Times New Roman"/>
                <w:color w:val="000000"/>
                <w:sz w:val="24"/>
                <w:szCs w:val="24"/>
                <w:lang w:val="ru-RU" w:eastAsia="ru-RU"/>
              </w:rPr>
              <w:t xml:space="preserve"> до </w:t>
            </w:r>
            <w:proofErr w:type="spellStart"/>
            <w:r w:rsidRPr="00E62C78">
              <w:rPr>
                <w:rFonts w:ascii="Times New Roman" w:eastAsia="Times New Roman" w:hAnsi="Times New Roman" w:cs="Times New Roman"/>
                <w:color w:val="000000"/>
                <w:sz w:val="24"/>
                <w:szCs w:val="24"/>
                <w:lang w:val="ru-RU" w:eastAsia="ru-RU"/>
              </w:rPr>
              <w:t>чіткого</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бачення</w:t>
            </w:r>
            <w:proofErr w:type="spellEnd"/>
            <w:r w:rsidRPr="00E62C78">
              <w:rPr>
                <w:rFonts w:ascii="Times New Roman" w:eastAsia="Times New Roman" w:hAnsi="Times New Roman" w:cs="Times New Roman"/>
                <w:color w:val="000000"/>
                <w:sz w:val="24"/>
                <w:szCs w:val="24"/>
                <w:lang w:val="ru-RU" w:eastAsia="ru-RU"/>
              </w:rPr>
              <w:t xml:space="preserve"> результату </w:t>
            </w:r>
            <w:proofErr w:type="spellStart"/>
            <w:r w:rsidRPr="00E62C78">
              <w:rPr>
                <w:rFonts w:ascii="Times New Roman" w:eastAsia="Times New Roman" w:hAnsi="Times New Roman" w:cs="Times New Roman"/>
                <w:color w:val="000000"/>
                <w:sz w:val="24"/>
                <w:szCs w:val="24"/>
                <w:lang w:val="ru-RU" w:eastAsia="ru-RU"/>
              </w:rPr>
              <w:t>діяльності</w:t>
            </w:r>
            <w:proofErr w:type="spellEnd"/>
            <w:r w:rsidRPr="00E62C78">
              <w:rPr>
                <w:rFonts w:ascii="Times New Roman" w:eastAsia="Times New Roman" w:hAnsi="Times New Roman" w:cs="Times New Roman"/>
                <w:color w:val="000000"/>
                <w:sz w:val="24"/>
                <w:szCs w:val="24"/>
                <w:lang w:val="ru-RU" w:eastAsia="ru-RU"/>
              </w:rPr>
              <w:t>;</w:t>
            </w:r>
          </w:p>
          <w:p w:rsidR="00E62C78" w:rsidRPr="00E62C78" w:rsidRDefault="00E62C78" w:rsidP="00E62C78">
            <w:pPr>
              <w:widowControl w:val="0"/>
              <w:pBdr>
                <w:top w:val="nil"/>
                <w:left w:val="nil"/>
                <w:bottom w:val="nil"/>
                <w:right w:val="nil"/>
                <w:between w:val="nil"/>
              </w:pBdr>
              <w:tabs>
                <w:tab w:val="left" w:pos="346"/>
                <w:tab w:val="left" w:pos="420"/>
              </w:tabs>
              <w:spacing w:after="0" w:line="240" w:lineRule="auto"/>
              <w:ind w:right="272"/>
              <w:jc w:val="both"/>
              <w:rPr>
                <w:rFonts w:ascii="Times New Roman" w:eastAsia="Times New Roman" w:hAnsi="Times New Roman" w:cs="Times New Roman"/>
                <w:color w:val="000000"/>
                <w:sz w:val="24"/>
                <w:szCs w:val="24"/>
                <w:lang w:val="ru-RU" w:eastAsia="ru-RU"/>
              </w:rPr>
            </w:pPr>
            <w:r w:rsidRPr="00E62C78">
              <w:rPr>
                <w:rFonts w:ascii="Times New Roman" w:eastAsia="Times New Roman" w:hAnsi="Times New Roman" w:cs="Times New Roman"/>
                <w:color w:val="000000"/>
                <w:sz w:val="24"/>
                <w:szCs w:val="24"/>
                <w:lang w:eastAsia="ru-RU"/>
              </w:rPr>
              <w:t xml:space="preserve">- </w:t>
            </w:r>
            <w:proofErr w:type="spellStart"/>
            <w:r w:rsidRPr="00E62C78">
              <w:rPr>
                <w:rFonts w:ascii="Times New Roman" w:eastAsia="Times New Roman" w:hAnsi="Times New Roman" w:cs="Times New Roman"/>
                <w:color w:val="000000"/>
                <w:sz w:val="24"/>
                <w:szCs w:val="24"/>
                <w:lang w:val="ru-RU" w:eastAsia="ru-RU"/>
              </w:rPr>
              <w:t>вміння</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фокусувати</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зусилля</w:t>
            </w:r>
            <w:proofErr w:type="spellEnd"/>
            <w:r w:rsidRPr="00E62C78">
              <w:rPr>
                <w:rFonts w:ascii="Times New Roman" w:eastAsia="Times New Roman" w:hAnsi="Times New Roman" w:cs="Times New Roman"/>
                <w:color w:val="000000"/>
                <w:sz w:val="24"/>
                <w:szCs w:val="24"/>
                <w:lang w:val="ru-RU" w:eastAsia="ru-RU"/>
              </w:rPr>
              <w:t xml:space="preserve"> для </w:t>
            </w:r>
            <w:proofErr w:type="spellStart"/>
            <w:r w:rsidRPr="00E62C78">
              <w:rPr>
                <w:rFonts w:ascii="Times New Roman" w:eastAsia="Times New Roman" w:hAnsi="Times New Roman" w:cs="Times New Roman"/>
                <w:color w:val="000000"/>
                <w:sz w:val="24"/>
                <w:szCs w:val="24"/>
                <w:lang w:val="ru-RU" w:eastAsia="ru-RU"/>
              </w:rPr>
              <w:t>досягнення</w:t>
            </w:r>
            <w:proofErr w:type="spellEnd"/>
            <w:r w:rsidRPr="00E62C78">
              <w:rPr>
                <w:rFonts w:ascii="Times New Roman" w:eastAsia="Times New Roman" w:hAnsi="Times New Roman" w:cs="Times New Roman"/>
                <w:color w:val="000000"/>
                <w:sz w:val="24"/>
                <w:szCs w:val="24"/>
                <w:lang w:val="ru-RU" w:eastAsia="ru-RU"/>
              </w:rPr>
              <w:t xml:space="preserve"> результату </w:t>
            </w:r>
            <w:proofErr w:type="spellStart"/>
            <w:r w:rsidRPr="00E62C78">
              <w:rPr>
                <w:rFonts w:ascii="Times New Roman" w:eastAsia="Times New Roman" w:hAnsi="Times New Roman" w:cs="Times New Roman"/>
                <w:color w:val="000000"/>
                <w:sz w:val="24"/>
                <w:szCs w:val="24"/>
                <w:lang w:val="ru-RU" w:eastAsia="ru-RU"/>
              </w:rPr>
              <w:t>діяльності</w:t>
            </w:r>
            <w:proofErr w:type="spellEnd"/>
            <w:r w:rsidRPr="00E62C78">
              <w:rPr>
                <w:rFonts w:ascii="Times New Roman" w:eastAsia="Times New Roman" w:hAnsi="Times New Roman" w:cs="Times New Roman"/>
                <w:color w:val="000000"/>
                <w:sz w:val="24"/>
                <w:szCs w:val="24"/>
                <w:lang w:val="ru-RU" w:eastAsia="ru-RU"/>
              </w:rPr>
              <w:t>;</w:t>
            </w:r>
          </w:p>
          <w:p w:rsidR="00E62C78" w:rsidRPr="00E62C78" w:rsidRDefault="00E62C78" w:rsidP="00E62C78">
            <w:pPr>
              <w:widowControl w:val="0"/>
              <w:pBdr>
                <w:top w:val="nil"/>
                <w:left w:val="nil"/>
                <w:bottom w:val="nil"/>
                <w:right w:val="nil"/>
                <w:between w:val="nil"/>
              </w:pBdr>
              <w:tabs>
                <w:tab w:val="left" w:pos="346"/>
                <w:tab w:val="left" w:pos="1583"/>
                <w:tab w:val="left" w:pos="3123"/>
                <w:tab w:val="left" w:pos="3654"/>
                <w:tab w:val="left" w:pos="5198"/>
              </w:tabs>
              <w:spacing w:after="0" w:line="240" w:lineRule="auto"/>
              <w:ind w:right="272"/>
              <w:jc w:val="both"/>
              <w:rPr>
                <w:rFonts w:ascii="Times New Roman" w:eastAsia="Times New Roman" w:hAnsi="Times New Roman" w:cs="Times New Roman"/>
                <w:color w:val="000000"/>
                <w:sz w:val="24"/>
                <w:szCs w:val="24"/>
                <w:lang w:val="ru-RU" w:eastAsia="ru-RU"/>
              </w:rPr>
            </w:pPr>
            <w:r w:rsidRPr="00E62C78">
              <w:rPr>
                <w:rFonts w:ascii="Times New Roman" w:eastAsia="Times New Roman" w:hAnsi="Times New Roman" w:cs="Times New Roman"/>
                <w:color w:val="000000"/>
                <w:sz w:val="24"/>
                <w:szCs w:val="24"/>
                <w:lang w:eastAsia="ru-RU"/>
              </w:rPr>
              <w:t xml:space="preserve">- </w:t>
            </w:r>
            <w:proofErr w:type="spellStart"/>
            <w:r w:rsidRPr="00E62C78">
              <w:rPr>
                <w:rFonts w:ascii="Times New Roman" w:eastAsia="Times New Roman" w:hAnsi="Times New Roman" w:cs="Times New Roman"/>
                <w:color w:val="000000"/>
                <w:sz w:val="24"/>
                <w:szCs w:val="24"/>
                <w:lang w:val="ru-RU" w:eastAsia="ru-RU"/>
              </w:rPr>
              <w:t>вміння</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запобігати</w:t>
            </w:r>
            <w:proofErr w:type="spellEnd"/>
            <w:r w:rsidRPr="00E62C78">
              <w:rPr>
                <w:rFonts w:ascii="Times New Roman" w:eastAsia="Times New Roman" w:hAnsi="Times New Roman" w:cs="Times New Roman"/>
                <w:color w:val="000000"/>
                <w:sz w:val="24"/>
                <w:szCs w:val="24"/>
                <w:lang w:val="ru-RU" w:eastAsia="ru-RU"/>
              </w:rPr>
              <w:t xml:space="preserve"> та </w:t>
            </w:r>
            <w:proofErr w:type="spellStart"/>
            <w:r w:rsidRPr="00E62C78">
              <w:rPr>
                <w:rFonts w:ascii="Times New Roman" w:eastAsia="Times New Roman" w:hAnsi="Times New Roman" w:cs="Times New Roman"/>
                <w:color w:val="000000"/>
                <w:sz w:val="24"/>
                <w:szCs w:val="24"/>
                <w:lang w:val="ru-RU" w:eastAsia="ru-RU"/>
              </w:rPr>
              <w:t>ефективно</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долати</w:t>
            </w:r>
            <w:proofErr w:type="spellEnd"/>
            <w:r w:rsidRPr="00E62C78">
              <w:rPr>
                <w:rFonts w:ascii="Times New Roman" w:eastAsia="Times New Roman" w:hAnsi="Times New Roman" w:cs="Times New Roman"/>
                <w:color w:val="000000"/>
                <w:sz w:val="24"/>
                <w:szCs w:val="24"/>
                <w:lang w:val="ru-RU" w:eastAsia="ru-RU"/>
              </w:rPr>
              <w:t xml:space="preserve"> </w:t>
            </w:r>
            <w:proofErr w:type="spellStart"/>
            <w:r w:rsidRPr="00E62C78">
              <w:rPr>
                <w:rFonts w:ascii="Times New Roman" w:eastAsia="Times New Roman" w:hAnsi="Times New Roman" w:cs="Times New Roman"/>
                <w:color w:val="000000"/>
                <w:sz w:val="24"/>
                <w:szCs w:val="24"/>
                <w:lang w:val="ru-RU" w:eastAsia="ru-RU"/>
              </w:rPr>
              <w:t>перешкоди</w:t>
            </w:r>
            <w:proofErr w:type="spellEnd"/>
            <w:r w:rsidRPr="00E62C78">
              <w:rPr>
                <w:rFonts w:ascii="Times New Roman" w:eastAsia="Times New Roman" w:hAnsi="Times New Roman" w:cs="Times New Roman"/>
                <w:color w:val="000000"/>
                <w:sz w:val="24"/>
                <w:szCs w:val="24"/>
                <w:lang w:val="ru-RU" w:eastAsia="ru-RU"/>
              </w:rPr>
              <w:t>.</w:t>
            </w:r>
          </w:p>
          <w:p w:rsidR="00E62C78" w:rsidRPr="00E62C78" w:rsidRDefault="00E62C78" w:rsidP="00E62C78">
            <w:pPr>
              <w:widowControl w:val="0"/>
              <w:pBdr>
                <w:top w:val="nil"/>
                <w:left w:val="nil"/>
                <w:bottom w:val="nil"/>
                <w:right w:val="nil"/>
                <w:between w:val="nil"/>
              </w:pBdr>
              <w:tabs>
                <w:tab w:val="left" w:pos="346"/>
                <w:tab w:val="left" w:pos="1583"/>
                <w:tab w:val="left" w:pos="3123"/>
                <w:tab w:val="left" w:pos="3654"/>
                <w:tab w:val="left" w:pos="5198"/>
              </w:tabs>
              <w:spacing w:after="0" w:line="240" w:lineRule="auto"/>
              <w:ind w:right="272"/>
              <w:jc w:val="both"/>
              <w:rPr>
                <w:rFonts w:ascii="Times New Roman" w:eastAsia="Times New Roman" w:hAnsi="Times New Roman" w:cs="Times New Roman"/>
                <w:color w:val="000000"/>
                <w:sz w:val="24"/>
                <w:szCs w:val="24"/>
                <w:lang w:val="ru-RU" w:eastAsia="ru-RU"/>
              </w:rPr>
            </w:pPr>
          </w:p>
        </w:tc>
      </w:tr>
      <w:tr w:rsidR="00E62C78" w:rsidRPr="00E62C78" w:rsidTr="006B4940">
        <w:trPr>
          <w:trHeight w:val="1181"/>
        </w:trPr>
        <w:tc>
          <w:tcPr>
            <w:tcW w:w="675" w:type="dxa"/>
          </w:tcPr>
          <w:p w:rsidR="00E62C78" w:rsidRPr="00E62C78" w:rsidRDefault="00E62C78" w:rsidP="00E62C78">
            <w:pPr>
              <w:spacing w:after="0" w:line="240" w:lineRule="auto"/>
              <w:jc w:val="center"/>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5</w:t>
            </w:r>
          </w:p>
        </w:tc>
        <w:tc>
          <w:tcPr>
            <w:tcW w:w="2694" w:type="dxa"/>
          </w:tcPr>
          <w:p w:rsidR="00E62C78" w:rsidRPr="00E62C78" w:rsidRDefault="00E62C78" w:rsidP="00E62C78">
            <w:pPr>
              <w:pBdr>
                <w:top w:val="nil"/>
                <w:left w:val="nil"/>
                <w:bottom w:val="nil"/>
                <w:right w:val="nil"/>
                <w:between w:val="nil"/>
              </w:pBdr>
              <w:spacing w:after="0" w:line="240" w:lineRule="auto"/>
              <w:ind w:left="176" w:right="106"/>
              <w:rPr>
                <w:rFonts w:ascii="Times New Roman" w:eastAsia="Times New Roman" w:hAnsi="Times New Roman" w:cs="Times New Roman"/>
                <w:color w:val="000000"/>
                <w:sz w:val="24"/>
                <w:szCs w:val="24"/>
                <w:highlight w:val="yellow"/>
                <w:lang w:val="ru-RU" w:eastAsia="ru-RU"/>
              </w:rPr>
            </w:pPr>
            <w:r w:rsidRPr="00E62C78">
              <w:rPr>
                <w:rFonts w:ascii="Times New Roman" w:eastAsia="Times New Roman" w:hAnsi="Times New Roman" w:cs="Times New Roman"/>
                <w:color w:val="000000"/>
                <w:sz w:val="24"/>
                <w:szCs w:val="24"/>
                <w:lang w:val="ru-RU" w:eastAsia="ru-RU"/>
              </w:rPr>
              <w:t xml:space="preserve">Аналітичні </w:t>
            </w:r>
            <w:proofErr w:type="spellStart"/>
            <w:r w:rsidRPr="00E62C78">
              <w:rPr>
                <w:rFonts w:ascii="Times New Roman" w:eastAsia="Times New Roman" w:hAnsi="Times New Roman" w:cs="Times New Roman"/>
                <w:color w:val="000000"/>
                <w:sz w:val="24"/>
                <w:szCs w:val="24"/>
                <w:lang w:val="ru-RU" w:eastAsia="ru-RU"/>
              </w:rPr>
              <w:t>здібності</w:t>
            </w:r>
            <w:proofErr w:type="spellEnd"/>
          </w:p>
        </w:tc>
        <w:tc>
          <w:tcPr>
            <w:tcW w:w="6237" w:type="dxa"/>
          </w:tcPr>
          <w:p w:rsidR="00E62C78" w:rsidRPr="00E62C78" w:rsidRDefault="00E62C78" w:rsidP="00E62C7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E62C78" w:rsidRPr="00E62C78" w:rsidRDefault="00E62C78" w:rsidP="00E62C78">
            <w:pPr>
              <w:pBdr>
                <w:top w:val="nil"/>
                <w:left w:val="nil"/>
                <w:bottom w:val="nil"/>
                <w:right w:val="nil"/>
                <w:between w:val="nil"/>
              </w:pBdr>
              <w:tabs>
                <w:tab w:val="left" w:pos="430"/>
                <w:tab w:val="left" w:pos="431"/>
                <w:tab w:val="left" w:pos="1476"/>
                <w:tab w:val="left" w:pos="3509"/>
              </w:tabs>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 вміння встановлювати причинно-наслідкові зв’язки;</w:t>
            </w:r>
          </w:p>
          <w:p w:rsidR="00E62C78" w:rsidRPr="00E62C78" w:rsidRDefault="00E62C78" w:rsidP="00E62C78">
            <w:pPr>
              <w:pBdr>
                <w:top w:val="nil"/>
                <w:left w:val="nil"/>
                <w:bottom w:val="nil"/>
                <w:right w:val="nil"/>
                <w:between w:val="nil"/>
              </w:pBdr>
              <w:tabs>
                <w:tab w:val="left" w:pos="417"/>
                <w:tab w:val="left" w:pos="418"/>
                <w:tab w:val="left" w:pos="1450"/>
                <w:tab w:val="left" w:pos="1726"/>
                <w:tab w:val="left" w:pos="3063"/>
                <w:tab w:val="left" w:pos="3290"/>
                <w:tab w:val="left" w:pos="4708"/>
                <w:tab w:val="left" w:pos="4981"/>
                <w:tab w:val="left" w:pos="5172"/>
              </w:tabs>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 вміння аналізувати інформацію та робити висновки, критично оцінювати ситуації, прогнозувати та робити власні умовиводи.</w:t>
            </w:r>
          </w:p>
          <w:p w:rsidR="00E62C78" w:rsidRPr="00E62C78" w:rsidRDefault="00E62C78" w:rsidP="00E62C78">
            <w:pPr>
              <w:pBdr>
                <w:top w:val="nil"/>
                <w:left w:val="nil"/>
                <w:bottom w:val="nil"/>
                <w:right w:val="nil"/>
                <w:between w:val="nil"/>
              </w:pBdr>
              <w:tabs>
                <w:tab w:val="left" w:pos="417"/>
                <w:tab w:val="left" w:pos="418"/>
                <w:tab w:val="left" w:pos="1450"/>
                <w:tab w:val="left" w:pos="1726"/>
                <w:tab w:val="left" w:pos="3063"/>
                <w:tab w:val="left" w:pos="3290"/>
                <w:tab w:val="left" w:pos="4708"/>
                <w:tab w:val="left" w:pos="4981"/>
                <w:tab w:val="left" w:pos="5172"/>
              </w:tabs>
              <w:spacing w:after="0" w:line="240" w:lineRule="auto"/>
              <w:jc w:val="both"/>
              <w:rPr>
                <w:rFonts w:ascii="Times New Roman" w:eastAsia="Times New Roman" w:hAnsi="Times New Roman" w:cs="Times New Roman"/>
                <w:sz w:val="24"/>
                <w:szCs w:val="24"/>
                <w:lang w:eastAsia="ru-RU"/>
              </w:rPr>
            </w:pPr>
          </w:p>
        </w:tc>
      </w:tr>
      <w:tr w:rsidR="00E62C78" w:rsidRPr="00E62C78" w:rsidTr="006B4940">
        <w:tc>
          <w:tcPr>
            <w:tcW w:w="675" w:type="dxa"/>
          </w:tcPr>
          <w:p w:rsidR="00E62C78" w:rsidRPr="00E62C78" w:rsidRDefault="00E62C78" w:rsidP="00E62C78">
            <w:pPr>
              <w:spacing w:after="120" w:line="240" w:lineRule="auto"/>
              <w:rPr>
                <w:rFonts w:ascii="Times New Roman" w:eastAsia="Times New Roman" w:hAnsi="Times New Roman" w:cs="Times New Roman"/>
                <w:sz w:val="24"/>
                <w:szCs w:val="24"/>
                <w:lang w:val="ru-RU" w:eastAsia="ru-RU"/>
              </w:rPr>
            </w:pPr>
          </w:p>
        </w:tc>
        <w:tc>
          <w:tcPr>
            <w:tcW w:w="2694" w:type="dxa"/>
          </w:tcPr>
          <w:p w:rsidR="00E62C78" w:rsidRPr="00E62C78" w:rsidRDefault="00E62C78" w:rsidP="00E62C78">
            <w:pPr>
              <w:spacing w:after="0" w:line="240" w:lineRule="auto"/>
              <w:rPr>
                <w:rFonts w:ascii="Times New Roman" w:eastAsia="Times New Roman" w:hAnsi="Times New Roman" w:cs="Times New Roman"/>
                <w:sz w:val="24"/>
                <w:szCs w:val="24"/>
                <w:lang w:val="ru-RU" w:eastAsia="ru-RU"/>
              </w:rPr>
            </w:pPr>
          </w:p>
        </w:tc>
        <w:tc>
          <w:tcPr>
            <w:tcW w:w="6237" w:type="dxa"/>
          </w:tcPr>
          <w:p w:rsidR="00E62C78" w:rsidRPr="00E62C78" w:rsidRDefault="00E62C78" w:rsidP="00E62C78">
            <w:pPr>
              <w:spacing w:after="0" w:line="240" w:lineRule="auto"/>
              <w:jc w:val="both"/>
              <w:rPr>
                <w:rFonts w:ascii="Times New Roman" w:eastAsia="Times New Roman" w:hAnsi="Times New Roman" w:cs="Times New Roman"/>
                <w:b/>
                <w:sz w:val="24"/>
                <w:szCs w:val="24"/>
                <w:lang w:eastAsia="ru-RU"/>
              </w:rPr>
            </w:pPr>
            <w:r w:rsidRPr="00E62C78">
              <w:rPr>
                <w:rFonts w:ascii="Times New Roman" w:eastAsia="Times New Roman" w:hAnsi="Times New Roman" w:cs="Times New Roman"/>
                <w:b/>
                <w:sz w:val="24"/>
                <w:szCs w:val="24"/>
                <w:lang w:eastAsia="ru-RU"/>
              </w:rPr>
              <w:t>Професійні знання</w:t>
            </w:r>
          </w:p>
          <w:p w:rsidR="00E62C78" w:rsidRPr="00E62C78" w:rsidRDefault="00E62C78" w:rsidP="00E62C78">
            <w:pPr>
              <w:spacing w:after="0" w:line="240" w:lineRule="auto"/>
              <w:jc w:val="both"/>
              <w:rPr>
                <w:rFonts w:ascii="Times New Roman" w:eastAsia="Times New Roman" w:hAnsi="Times New Roman" w:cs="Times New Roman"/>
                <w:b/>
                <w:sz w:val="24"/>
                <w:szCs w:val="24"/>
                <w:lang w:eastAsia="ru-RU"/>
              </w:rPr>
            </w:pPr>
          </w:p>
        </w:tc>
      </w:tr>
      <w:tr w:rsidR="00E62C78" w:rsidRPr="00E62C78" w:rsidTr="006B4940">
        <w:tc>
          <w:tcPr>
            <w:tcW w:w="675" w:type="dxa"/>
            <w:hideMark/>
          </w:tcPr>
          <w:p w:rsidR="00E62C78" w:rsidRPr="00E62C78" w:rsidRDefault="00E62C78" w:rsidP="00E62C78">
            <w:pPr>
              <w:spacing w:after="0" w:line="240" w:lineRule="auto"/>
              <w:rPr>
                <w:rFonts w:ascii="Times New Roman" w:eastAsia="Times New Roman" w:hAnsi="Times New Roman" w:cs="Times New Roman"/>
                <w:sz w:val="24"/>
                <w:szCs w:val="24"/>
                <w:lang w:eastAsia="ru-RU"/>
              </w:rPr>
            </w:pPr>
          </w:p>
        </w:tc>
        <w:tc>
          <w:tcPr>
            <w:tcW w:w="2694" w:type="dxa"/>
            <w:hideMark/>
          </w:tcPr>
          <w:p w:rsidR="00E62C78" w:rsidRPr="00E62C78" w:rsidRDefault="00E62C78" w:rsidP="00E62C78">
            <w:pPr>
              <w:spacing w:after="0" w:line="240" w:lineRule="auto"/>
              <w:jc w:val="center"/>
              <w:rPr>
                <w:rFonts w:ascii="Times New Roman" w:eastAsia="Times New Roman" w:hAnsi="Times New Roman" w:cs="Times New Roman"/>
                <w:b/>
                <w:sz w:val="24"/>
                <w:szCs w:val="24"/>
                <w:lang w:val="ru-RU" w:eastAsia="ru-RU"/>
              </w:rPr>
            </w:pPr>
            <w:proofErr w:type="spellStart"/>
            <w:r w:rsidRPr="00E62C78">
              <w:rPr>
                <w:rFonts w:ascii="Times New Roman" w:eastAsia="Times New Roman" w:hAnsi="Times New Roman" w:cs="Times New Roman"/>
                <w:b/>
                <w:sz w:val="24"/>
                <w:szCs w:val="24"/>
                <w:lang w:val="ru-RU" w:eastAsia="ru-RU"/>
              </w:rPr>
              <w:t>Вимога</w:t>
            </w:r>
            <w:proofErr w:type="spellEnd"/>
          </w:p>
        </w:tc>
        <w:tc>
          <w:tcPr>
            <w:tcW w:w="6237" w:type="dxa"/>
            <w:hideMark/>
          </w:tcPr>
          <w:p w:rsidR="00E62C78" w:rsidRPr="00E62C78" w:rsidRDefault="00E62C78" w:rsidP="00E62C78">
            <w:pPr>
              <w:spacing w:after="0" w:line="240" w:lineRule="auto"/>
              <w:jc w:val="center"/>
              <w:textAlignment w:val="baseline"/>
              <w:rPr>
                <w:rFonts w:ascii="Times New Roman" w:eastAsia="Times New Roman" w:hAnsi="Times New Roman" w:cs="Times New Roman"/>
                <w:b/>
                <w:sz w:val="24"/>
                <w:szCs w:val="24"/>
                <w:lang w:val="ru-RU" w:eastAsia="ru-RU"/>
              </w:rPr>
            </w:pPr>
            <w:proofErr w:type="spellStart"/>
            <w:r w:rsidRPr="00E62C78">
              <w:rPr>
                <w:rFonts w:ascii="Times New Roman" w:eastAsia="Times New Roman" w:hAnsi="Times New Roman" w:cs="Times New Roman"/>
                <w:b/>
                <w:sz w:val="24"/>
                <w:szCs w:val="24"/>
                <w:lang w:val="ru-RU" w:eastAsia="ru-RU"/>
              </w:rPr>
              <w:t>Компоненти</w:t>
            </w:r>
            <w:proofErr w:type="spellEnd"/>
            <w:r w:rsidRPr="00E62C78">
              <w:rPr>
                <w:rFonts w:ascii="Times New Roman" w:eastAsia="Times New Roman" w:hAnsi="Times New Roman" w:cs="Times New Roman"/>
                <w:b/>
                <w:sz w:val="24"/>
                <w:szCs w:val="24"/>
                <w:lang w:val="ru-RU" w:eastAsia="ru-RU"/>
              </w:rPr>
              <w:t xml:space="preserve"> </w:t>
            </w:r>
            <w:proofErr w:type="spellStart"/>
            <w:r w:rsidRPr="00E62C78">
              <w:rPr>
                <w:rFonts w:ascii="Times New Roman" w:eastAsia="Times New Roman" w:hAnsi="Times New Roman" w:cs="Times New Roman"/>
                <w:b/>
                <w:sz w:val="24"/>
                <w:szCs w:val="24"/>
                <w:lang w:val="ru-RU" w:eastAsia="ru-RU"/>
              </w:rPr>
              <w:t>вимоги</w:t>
            </w:r>
            <w:proofErr w:type="spellEnd"/>
          </w:p>
        </w:tc>
      </w:tr>
      <w:tr w:rsidR="00E62C78" w:rsidRPr="00E62C78" w:rsidTr="006B4940">
        <w:trPr>
          <w:trHeight w:val="1125"/>
        </w:trPr>
        <w:tc>
          <w:tcPr>
            <w:tcW w:w="675" w:type="dxa"/>
            <w:hideMark/>
          </w:tcPr>
          <w:p w:rsidR="00E62C78" w:rsidRPr="00E62C78" w:rsidRDefault="00E62C78" w:rsidP="00E62C78">
            <w:pPr>
              <w:spacing w:after="0" w:line="240" w:lineRule="auto"/>
              <w:jc w:val="center"/>
              <w:rPr>
                <w:rFonts w:ascii="Times New Roman" w:eastAsia="Times New Roman" w:hAnsi="Times New Roman" w:cs="Times New Roman"/>
                <w:sz w:val="24"/>
                <w:szCs w:val="24"/>
                <w:lang w:val="ru-RU" w:eastAsia="ru-RU"/>
              </w:rPr>
            </w:pPr>
            <w:r w:rsidRPr="00E62C78">
              <w:rPr>
                <w:rFonts w:ascii="Times New Roman" w:eastAsia="Times New Roman" w:hAnsi="Times New Roman" w:cs="Times New Roman"/>
                <w:sz w:val="24"/>
                <w:szCs w:val="24"/>
                <w:lang w:val="ru-RU" w:eastAsia="ru-RU"/>
              </w:rPr>
              <w:t>1</w:t>
            </w:r>
          </w:p>
        </w:tc>
        <w:tc>
          <w:tcPr>
            <w:tcW w:w="2694" w:type="dxa"/>
            <w:hideMark/>
          </w:tcPr>
          <w:p w:rsidR="00E62C78" w:rsidRPr="00E62C78" w:rsidRDefault="00E62C78" w:rsidP="00E62C78">
            <w:pPr>
              <w:spacing w:after="0" w:line="240" w:lineRule="auto"/>
              <w:rPr>
                <w:rFonts w:ascii="Times New Roman" w:eastAsia="Times New Roman" w:hAnsi="Times New Roman" w:cs="Times New Roman"/>
                <w:sz w:val="24"/>
                <w:szCs w:val="24"/>
                <w:lang w:val="ru-RU" w:eastAsia="ru-RU"/>
              </w:rPr>
            </w:pPr>
            <w:r w:rsidRPr="00E62C78">
              <w:rPr>
                <w:rFonts w:ascii="Times New Roman" w:eastAsia="Times New Roman" w:hAnsi="Times New Roman" w:cs="Times New Roman"/>
                <w:color w:val="000000"/>
                <w:sz w:val="24"/>
                <w:szCs w:val="24"/>
                <w:lang w:val="ru-RU" w:eastAsia="ru-RU"/>
              </w:rPr>
              <w:t>Знання законодавства</w:t>
            </w:r>
          </w:p>
        </w:tc>
        <w:tc>
          <w:tcPr>
            <w:tcW w:w="6237" w:type="dxa"/>
            <w:hideMark/>
          </w:tcPr>
          <w:p w:rsidR="00E62C78" w:rsidRPr="00E62C78" w:rsidRDefault="00E62C78" w:rsidP="00E62C78">
            <w:pPr>
              <w:spacing w:after="0" w:line="240" w:lineRule="auto"/>
              <w:textAlignment w:val="baseline"/>
              <w:rPr>
                <w:rFonts w:ascii="Times New Roman" w:eastAsia="Times New Roman" w:hAnsi="Times New Roman" w:cs="Times New Roman"/>
                <w:sz w:val="24"/>
                <w:szCs w:val="24"/>
                <w:lang w:val="ru-RU" w:eastAsia="ru-RU"/>
              </w:rPr>
            </w:pPr>
            <w:r w:rsidRPr="00E62C78">
              <w:rPr>
                <w:rFonts w:ascii="Times New Roman" w:eastAsia="Times New Roman" w:hAnsi="Times New Roman" w:cs="Times New Roman"/>
                <w:sz w:val="24"/>
                <w:szCs w:val="24"/>
                <w:lang w:val="ru-RU" w:eastAsia="ru-RU"/>
              </w:rPr>
              <w:t>Знання:</w:t>
            </w:r>
          </w:p>
          <w:p w:rsidR="00E62C78" w:rsidRPr="00E62C78" w:rsidRDefault="00E62C78" w:rsidP="00E62C78">
            <w:pPr>
              <w:spacing w:after="0" w:line="240" w:lineRule="auto"/>
              <w:textAlignment w:val="baseline"/>
              <w:rPr>
                <w:rFonts w:ascii="Times New Roman" w:eastAsia="Times New Roman" w:hAnsi="Times New Roman" w:cs="Times New Roman"/>
                <w:sz w:val="24"/>
                <w:szCs w:val="24"/>
                <w:lang w:val="ru-RU" w:eastAsia="ru-RU"/>
              </w:rPr>
            </w:pPr>
            <w:r w:rsidRPr="00E62C78">
              <w:rPr>
                <w:rFonts w:ascii="Times New Roman" w:eastAsia="Times New Roman" w:hAnsi="Times New Roman" w:cs="Times New Roman"/>
                <w:sz w:val="24"/>
                <w:szCs w:val="24"/>
                <w:lang w:val="ru-RU" w:eastAsia="ru-RU"/>
              </w:rPr>
              <w:t xml:space="preserve">1) </w:t>
            </w:r>
            <w:proofErr w:type="spellStart"/>
            <w:r w:rsidRPr="00E62C78">
              <w:rPr>
                <w:rFonts w:ascii="Times New Roman" w:eastAsia="Times New Roman" w:hAnsi="Times New Roman" w:cs="Times New Roman"/>
                <w:sz w:val="24"/>
                <w:szCs w:val="24"/>
                <w:lang w:val="ru-RU" w:eastAsia="ru-RU"/>
              </w:rPr>
              <w:t>Конституції</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України</w:t>
            </w:r>
            <w:proofErr w:type="spellEnd"/>
            <w:r w:rsidRPr="00E62C78">
              <w:rPr>
                <w:rFonts w:ascii="Times New Roman" w:eastAsia="Times New Roman" w:hAnsi="Times New Roman" w:cs="Times New Roman"/>
                <w:sz w:val="24"/>
                <w:szCs w:val="24"/>
                <w:lang w:val="ru-RU" w:eastAsia="ru-RU"/>
              </w:rPr>
              <w:t>;</w:t>
            </w:r>
          </w:p>
          <w:p w:rsidR="00E62C78" w:rsidRPr="00E62C78" w:rsidRDefault="00E62C78" w:rsidP="00E62C78">
            <w:pPr>
              <w:spacing w:after="0" w:line="240" w:lineRule="auto"/>
              <w:jc w:val="both"/>
              <w:textAlignment w:val="baseline"/>
              <w:rPr>
                <w:rFonts w:ascii="Times New Roman" w:eastAsia="Times New Roman" w:hAnsi="Times New Roman" w:cs="Times New Roman"/>
                <w:sz w:val="24"/>
                <w:szCs w:val="24"/>
                <w:lang w:val="ru-RU" w:eastAsia="ru-RU"/>
              </w:rPr>
            </w:pPr>
            <w:r w:rsidRPr="00E62C78">
              <w:rPr>
                <w:rFonts w:ascii="Times New Roman" w:eastAsia="Times New Roman" w:hAnsi="Times New Roman" w:cs="Times New Roman"/>
                <w:sz w:val="24"/>
                <w:szCs w:val="24"/>
                <w:lang w:val="ru-RU" w:eastAsia="ru-RU"/>
              </w:rPr>
              <w:t xml:space="preserve">2) Закону </w:t>
            </w:r>
            <w:proofErr w:type="spellStart"/>
            <w:r w:rsidRPr="00E62C78">
              <w:rPr>
                <w:rFonts w:ascii="Times New Roman" w:eastAsia="Times New Roman" w:hAnsi="Times New Roman" w:cs="Times New Roman"/>
                <w:sz w:val="24"/>
                <w:szCs w:val="24"/>
                <w:lang w:val="ru-RU" w:eastAsia="ru-RU"/>
              </w:rPr>
              <w:t>України</w:t>
            </w:r>
            <w:proofErr w:type="spellEnd"/>
            <w:r w:rsidRPr="00E62C78">
              <w:rPr>
                <w:rFonts w:ascii="Times New Roman" w:eastAsia="Times New Roman" w:hAnsi="Times New Roman" w:cs="Times New Roman"/>
                <w:sz w:val="24"/>
                <w:szCs w:val="24"/>
                <w:lang w:val="ru-RU" w:eastAsia="ru-RU"/>
              </w:rPr>
              <w:t xml:space="preserve"> «Про </w:t>
            </w:r>
            <w:proofErr w:type="spellStart"/>
            <w:r w:rsidRPr="00E62C78">
              <w:rPr>
                <w:rFonts w:ascii="Times New Roman" w:eastAsia="Times New Roman" w:hAnsi="Times New Roman" w:cs="Times New Roman"/>
                <w:sz w:val="24"/>
                <w:szCs w:val="24"/>
                <w:lang w:val="ru-RU" w:eastAsia="ru-RU"/>
              </w:rPr>
              <w:t>державну</w:t>
            </w:r>
            <w:proofErr w:type="spellEnd"/>
            <w:r w:rsidRPr="00E62C78">
              <w:rPr>
                <w:rFonts w:ascii="Times New Roman" w:eastAsia="Times New Roman" w:hAnsi="Times New Roman" w:cs="Times New Roman"/>
                <w:sz w:val="24"/>
                <w:szCs w:val="24"/>
                <w:lang w:val="ru-RU" w:eastAsia="ru-RU"/>
              </w:rPr>
              <w:t xml:space="preserve"> службу»;</w:t>
            </w:r>
          </w:p>
          <w:p w:rsidR="00E62C78" w:rsidRPr="00E62C78" w:rsidRDefault="00E62C78" w:rsidP="00E62C78">
            <w:pPr>
              <w:widowControl w:val="0"/>
              <w:suppressLineNumbers/>
              <w:suppressAutoHyphens/>
              <w:spacing w:after="0" w:line="240" w:lineRule="auto"/>
              <w:ind w:firstLine="4"/>
              <w:jc w:val="both"/>
              <w:rPr>
                <w:rFonts w:ascii="Times New Roman" w:eastAsia="Times New Roman" w:hAnsi="Times New Roman" w:cs="Arial Unicode MS"/>
                <w:kern w:val="2"/>
                <w:sz w:val="24"/>
                <w:szCs w:val="24"/>
                <w:lang w:eastAsia="ru-RU" w:bidi="hi-IN"/>
              </w:rPr>
            </w:pPr>
            <w:r w:rsidRPr="00E62C78">
              <w:rPr>
                <w:rFonts w:ascii="Times New Roman" w:eastAsia="Times New Roman" w:hAnsi="Times New Roman" w:cs="Arial Unicode MS"/>
                <w:kern w:val="2"/>
                <w:sz w:val="24"/>
                <w:szCs w:val="24"/>
                <w:lang w:eastAsia="ru-RU" w:bidi="hi-IN"/>
              </w:rPr>
              <w:t>3) Закону України «Про запобігання корупції»</w:t>
            </w:r>
          </w:p>
          <w:p w:rsidR="00E62C78" w:rsidRPr="00E62C78" w:rsidRDefault="00E62C78" w:rsidP="00E62C78">
            <w:pPr>
              <w:widowControl w:val="0"/>
              <w:suppressLineNumbers/>
              <w:suppressAutoHyphens/>
              <w:spacing w:after="0" w:line="240" w:lineRule="auto"/>
              <w:ind w:firstLine="4"/>
              <w:jc w:val="both"/>
              <w:rPr>
                <w:rFonts w:ascii="Times New Roman" w:eastAsia="Times New Roman" w:hAnsi="Times New Roman" w:cs="Arial Unicode MS"/>
                <w:kern w:val="2"/>
                <w:sz w:val="24"/>
                <w:szCs w:val="24"/>
                <w:lang w:eastAsia="ru-RU" w:bidi="hi-IN"/>
              </w:rPr>
            </w:pPr>
            <w:r w:rsidRPr="00E62C78">
              <w:rPr>
                <w:rFonts w:ascii="Times New Roman" w:eastAsia="Times New Roman" w:hAnsi="Times New Roman" w:cs="Arial Unicode MS"/>
                <w:kern w:val="2"/>
                <w:sz w:val="24"/>
                <w:szCs w:val="24"/>
                <w:lang w:eastAsia="ru-RU" w:bidi="hi-IN"/>
              </w:rPr>
              <w:t>та іншого законодавства.</w:t>
            </w:r>
          </w:p>
        </w:tc>
      </w:tr>
      <w:tr w:rsidR="00E62C78" w:rsidRPr="00E62C78" w:rsidTr="006B4940">
        <w:trPr>
          <w:trHeight w:val="1653"/>
        </w:trPr>
        <w:tc>
          <w:tcPr>
            <w:tcW w:w="675" w:type="dxa"/>
          </w:tcPr>
          <w:p w:rsidR="00E62C78" w:rsidRPr="00E62C78" w:rsidRDefault="00E62C78" w:rsidP="00E62C78">
            <w:pPr>
              <w:spacing w:after="0" w:line="240" w:lineRule="auto"/>
              <w:jc w:val="center"/>
              <w:rPr>
                <w:rFonts w:ascii="Times New Roman" w:eastAsia="Times New Roman" w:hAnsi="Times New Roman" w:cs="Times New Roman"/>
                <w:color w:val="000000"/>
                <w:sz w:val="24"/>
                <w:szCs w:val="24"/>
                <w:lang w:eastAsia="ru-RU"/>
              </w:rPr>
            </w:pPr>
          </w:p>
          <w:p w:rsidR="00E62C78" w:rsidRPr="00E62C78" w:rsidRDefault="00E62C78" w:rsidP="00E62C78">
            <w:pPr>
              <w:spacing w:after="0" w:line="240" w:lineRule="auto"/>
              <w:jc w:val="center"/>
              <w:rPr>
                <w:rFonts w:ascii="Times New Roman" w:eastAsia="Times New Roman" w:hAnsi="Times New Roman" w:cs="Times New Roman"/>
                <w:color w:val="000000"/>
                <w:sz w:val="24"/>
                <w:szCs w:val="24"/>
                <w:lang w:eastAsia="ru-RU"/>
              </w:rPr>
            </w:pPr>
            <w:r w:rsidRPr="00E62C78">
              <w:rPr>
                <w:rFonts w:ascii="Times New Roman" w:eastAsia="Times New Roman" w:hAnsi="Times New Roman" w:cs="Times New Roman"/>
                <w:color w:val="000000"/>
                <w:sz w:val="24"/>
                <w:szCs w:val="24"/>
                <w:lang w:eastAsia="ru-RU"/>
              </w:rPr>
              <w:t>2</w:t>
            </w:r>
          </w:p>
          <w:p w:rsidR="00E62C78" w:rsidRPr="00E62C78" w:rsidRDefault="00E62C78" w:rsidP="00E62C78">
            <w:pPr>
              <w:spacing w:after="0" w:line="240" w:lineRule="auto"/>
              <w:rPr>
                <w:rFonts w:ascii="Times New Roman" w:eastAsia="Times New Roman" w:hAnsi="Times New Roman" w:cs="Times New Roman"/>
                <w:sz w:val="24"/>
                <w:szCs w:val="24"/>
                <w:lang w:eastAsia="ru-RU"/>
              </w:rPr>
            </w:pPr>
          </w:p>
          <w:p w:rsidR="00E62C78" w:rsidRPr="00E62C78" w:rsidRDefault="00E62C78" w:rsidP="00E62C78">
            <w:pPr>
              <w:spacing w:after="0" w:line="240" w:lineRule="auto"/>
              <w:rPr>
                <w:rFonts w:ascii="Times New Roman" w:eastAsia="Times New Roman" w:hAnsi="Times New Roman" w:cs="Times New Roman"/>
                <w:sz w:val="24"/>
                <w:szCs w:val="24"/>
                <w:lang w:eastAsia="ru-RU"/>
              </w:rPr>
            </w:pPr>
          </w:p>
          <w:p w:rsidR="00E62C78" w:rsidRPr="00E62C78" w:rsidRDefault="00E62C78" w:rsidP="00E62C78">
            <w:pPr>
              <w:spacing w:after="0" w:line="240" w:lineRule="auto"/>
              <w:rPr>
                <w:rFonts w:ascii="Times New Roman" w:eastAsia="Times New Roman" w:hAnsi="Times New Roman" w:cs="Times New Roman"/>
                <w:sz w:val="24"/>
                <w:szCs w:val="24"/>
                <w:lang w:eastAsia="ru-RU"/>
              </w:rPr>
            </w:pPr>
          </w:p>
          <w:p w:rsidR="00E62C78" w:rsidRPr="00E62C78" w:rsidRDefault="00E62C78" w:rsidP="00E62C78">
            <w:pPr>
              <w:spacing w:after="0" w:line="240" w:lineRule="auto"/>
              <w:rPr>
                <w:rFonts w:ascii="Times New Roman" w:eastAsia="Times New Roman" w:hAnsi="Times New Roman" w:cs="Times New Roman"/>
                <w:sz w:val="24"/>
                <w:szCs w:val="24"/>
                <w:lang w:eastAsia="ru-RU"/>
              </w:rPr>
            </w:pPr>
          </w:p>
        </w:tc>
        <w:tc>
          <w:tcPr>
            <w:tcW w:w="2694" w:type="dxa"/>
          </w:tcPr>
          <w:p w:rsidR="00E62C78" w:rsidRPr="00E62C78" w:rsidRDefault="00E62C78" w:rsidP="00E62C78">
            <w:pPr>
              <w:spacing w:after="0" w:line="240" w:lineRule="auto"/>
              <w:rPr>
                <w:rFonts w:ascii="Times New Roman" w:eastAsia="Times New Roman" w:hAnsi="Times New Roman" w:cs="Times New Roman"/>
                <w:color w:val="000000"/>
                <w:sz w:val="24"/>
                <w:szCs w:val="24"/>
                <w:lang w:eastAsia="ru-RU"/>
              </w:rPr>
            </w:pPr>
          </w:p>
          <w:p w:rsidR="00E62C78" w:rsidRPr="00E62C78" w:rsidRDefault="00E62C78" w:rsidP="00E62C78">
            <w:pPr>
              <w:spacing w:after="0" w:line="240" w:lineRule="auto"/>
              <w:rPr>
                <w:rFonts w:ascii="Times New Roman" w:eastAsia="Times New Roman" w:hAnsi="Times New Roman" w:cs="Times New Roman"/>
                <w:color w:val="000000"/>
                <w:sz w:val="24"/>
                <w:szCs w:val="24"/>
                <w:lang w:eastAsia="ru-RU"/>
              </w:rPr>
            </w:pPr>
            <w:r w:rsidRPr="00E62C78">
              <w:rPr>
                <w:rFonts w:ascii="Times New Roman" w:eastAsia="Times New Roman" w:hAnsi="Times New Roman" w:cs="Times New Roman"/>
                <w:color w:val="000000"/>
                <w:sz w:val="24"/>
                <w:szCs w:val="24"/>
                <w:lang w:eastAsia="ru-RU"/>
              </w:rPr>
              <w:t xml:space="preserve">Знання законодавства у сфері </w:t>
            </w:r>
          </w:p>
        </w:tc>
        <w:tc>
          <w:tcPr>
            <w:tcW w:w="6237" w:type="dxa"/>
          </w:tcPr>
          <w:p w:rsidR="00E62C78" w:rsidRPr="00E62C78" w:rsidRDefault="00E62C78" w:rsidP="00E62C78">
            <w:pPr>
              <w:widowControl w:val="0"/>
              <w:shd w:val="clear" w:color="auto" w:fill="FFFFFF"/>
              <w:tabs>
                <w:tab w:val="left" w:pos="254"/>
              </w:tabs>
              <w:spacing w:after="0" w:line="240" w:lineRule="auto"/>
              <w:rPr>
                <w:rFonts w:ascii="Times New Roman" w:eastAsia="Times New Roman" w:hAnsi="Times New Roman" w:cs="Times New Roman"/>
                <w:sz w:val="24"/>
                <w:szCs w:val="24"/>
                <w:lang w:eastAsia="uk-UA"/>
              </w:rPr>
            </w:pPr>
          </w:p>
          <w:p w:rsidR="00E62C78" w:rsidRPr="00E62C78" w:rsidRDefault="00E62C78" w:rsidP="00E62C78">
            <w:pPr>
              <w:widowControl w:val="0"/>
              <w:shd w:val="clear" w:color="auto" w:fill="FFFFFF"/>
              <w:tabs>
                <w:tab w:val="left" w:pos="254"/>
              </w:tabs>
              <w:spacing w:after="0" w:line="240" w:lineRule="auto"/>
              <w:rPr>
                <w:rFonts w:ascii="Times New Roman" w:eastAsia="Times New Roman" w:hAnsi="Times New Roman" w:cs="Times New Roman"/>
                <w:sz w:val="24"/>
                <w:szCs w:val="24"/>
                <w:lang w:eastAsia="uk-UA"/>
              </w:rPr>
            </w:pPr>
            <w:r w:rsidRPr="00E62C78">
              <w:rPr>
                <w:rFonts w:ascii="Times New Roman" w:eastAsia="Times New Roman" w:hAnsi="Times New Roman" w:cs="Times New Roman"/>
                <w:sz w:val="24"/>
                <w:szCs w:val="24"/>
                <w:lang w:eastAsia="uk-UA"/>
              </w:rPr>
              <w:t>Знання:</w:t>
            </w:r>
          </w:p>
          <w:p w:rsidR="00E62C78" w:rsidRPr="00E62C78" w:rsidRDefault="00E62C78" w:rsidP="00E62C78">
            <w:pPr>
              <w:widowControl w:val="0"/>
              <w:shd w:val="clear" w:color="auto" w:fill="FFFFFF"/>
              <w:tabs>
                <w:tab w:val="left" w:pos="254"/>
              </w:tabs>
              <w:spacing w:after="0" w:line="240" w:lineRule="auto"/>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1) Закону України «Про автомобільний транспорт»;</w:t>
            </w:r>
          </w:p>
          <w:p w:rsidR="00E62C78" w:rsidRPr="00E62C78" w:rsidRDefault="00E62C78" w:rsidP="00E62C78">
            <w:pPr>
              <w:widowControl w:val="0"/>
              <w:shd w:val="clear" w:color="auto" w:fill="FFFFFF"/>
              <w:tabs>
                <w:tab w:val="left" w:pos="254"/>
              </w:tabs>
              <w:spacing w:after="0" w:line="240" w:lineRule="auto"/>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2) Закону України «Про телекомунікації»;</w:t>
            </w:r>
          </w:p>
          <w:p w:rsidR="00E62C78" w:rsidRPr="00E62C78" w:rsidRDefault="00E62C78" w:rsidP="00E62C78">
            <w:pPr>
              <w:widowControl w:val="0"/>
              <w:shd w:val="clear" w:color="auto" w:fill="FFFFFF"/>
              <w:tabs>
                <w:tab w:val="left" w:pos="254"/>
              </w:tabs>
              <w:spacing w:after="0" w:line="240" w:lineRule="auto"/>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3) Закону України «Про залізничний транспорт».</w:t>
            </w:r>
          </w:p>
          <w:p w:rsidR="00E62C78" w:rsidRPr="00E62C78" w:rsidRDefault="00E62C78" w:rsidP="00E62C78">
            <w:pPr>
              <w:widowControl w:val="0"/>
              <w:shd w:val="clear" w:color="auto" w:fill="FFFFFF"/>
              <w:tabs>
                <w:tab w:val="left" w:pos="254"/>
              </w:tabs>
              <w:spacing w:after="0" w:line="240" w:lineRule="auto"/>
              <w:rPr>
                <w:rFonts w:ascii="Times New Roman" w:eastAsia="Times New Roman" w:hAnsi="Times New Roman" w:cs="Times New Roman"/>
                <w:sz w:val="24"/>
                <w:szCs w:val="24"/>
                <w:highlight w:val="yellow"/>
                <w:lang w:eastAsia="ru-RU"/>
              </w:rPr>
            </w:pPr>
          </w:p>
        </w:tc>
      </w:tr>
    </w:tbl>
    <w:p w:rsidR="00E62C78" w:rsidRPr="00E62C78" w:rsidRDefault="00E62C78" w:rsidP="00E62C78">
      <w:pPr>
        <w:tabs>
          <w:tab w:val="left" w:pos="7170"/>
        </w:tabs>
        <w:spacing w:after="0" w:line="240" w:lineRule="auto"/>
        <w:jc w:val="both"/>
        <w:rPr>
          <w:rFonts w:ascii="Times New Roman" w:eastAsia="Times New Roman" w:hAnsi="Times New Roman" w:cs="Times New Roman"/>
          <w:sz w:val="24"/>
          <w:szCs w:val="24"/>
          <w:lang w:val="ru-RU" w:eastAsia="ru-RU"/>
        </w:rPr>
      </w:pPr>
    </w:p>
    <w:p w:rsidR="00E62C78" w:rsidRPr="00E62C78" w:rsidRDefault="00E62C78" w:rsidP="00E62C78">
      <w:pPr>
        <w:tabs>
          <w:tab w:val="left" w:pos="7170"/>
        </w:tabs>
        <w:spacing w:after="0" w:line="240" w:lineRule="auto"/>
        <w:jc w:val="both"/>
        <w:rPr>
          <w:rFonts w:ascii="Times New Roman" w:eastAsia="Times New Roman" w:hAnsi="Times New Roman" w:cs="Times New Roman"/>
          <w:sz w:val="24"/>
          <w:szCs w:val="24"/>
          <w:lang w:val="ru-RU" w:eastAsia="ru-RU"/>
        </w:rPr>
      </w:pPr>
    </w:p>
    <w:p w:rsidR="00E62C78" w:rsidRPr="00E62C78" w:rsidRDefault="00E62C78" w:rsidP="00E62C78">
      <w:pPr>
        <w:tabs>
          <w:tab w:val="left" w:pos="7170"/>
        </w:tabs>
        <w:spacing w:after="0" w:line="240" w:lineRule="auto"/>
        <w:jc w:val="both"/>
        <w:rPr>
          <w:rFonts w:ascii="Times New Roman" w:eastAsia="Times New Roman" w:hAnsi="Times New Roman" w:cs="Times New Roman"/>
          <w:sz w:val="20"/>
          <w:szCs w:val="20"/>
          <w:lang w:val="ru-RU" w:eastAsia="ru-RU"/>
        </w:rPr>
      </w:pPr>
      <w:proofErr w:type="spellStart"/>
      <w:r w:rsidRPr="00E62C78">
        <w:rPr>
          <w:rFonts w:ascii="Times New Roman" w:eastAsia="Times New Roman" w:hAnsi="Times New Roman" w:cs="Times New Roman"/>
          <w:sz w:val="24"/>
          <w:szCs w:val="24"/>
          <w:lang w:val="ru-RU" w:eastAsia="ru-RU"/>
        </w:rPr>
        <w:t>Головний</w:t>
      </w:r>
      <w:proofErr w:type="spellEnd"/>
      <w:r w:rsidRPr="00E62C78">
        <w:rPr>
          <w:rFonts w:ascii="Times New Roman" w:eastAsia="Times New Roman" w:hAnsi="Times New Roman" w:cs="Times New Roman"/>
          <w:sz w:val="24"/>
          <w:szCs w:val="24"/>
          <w:lang w:val="ru-RU" w:eastAsia="ru-RU"/>
        </w:rPr>
        <w:t xml:space="preserve"> </w:t>
      </w:r>
      <w:proofErr w:type="spellStart"/>
      <w:r w:rsidRPr="00E62C78">
        <w:rPr>
          <w:rFonts w:ascii="Times New Roman" w:eastAsia="Times New Roman" w:hAnsi="Times New Roman" w:cs="Times New Roman"/>
          <w:sz w:val="24"/>
          <w:szCs w:val="24"/>
          <w:lang w:val="ru-RU" w:eastAsia="ru-RU"/>
        </w:rPr>
        <w:t>спеціаліст</w:t>
      </w:r>
      <w:proofErr w:type="spellEnd"/>
      <w:r w:rsidRPr="00E62C78">
        <w:rPr>
          <w:rFonts w:ascii="Times New Roman" w:eastAsia="Times New Roman" w:hAnsi="Times New Roman" w:cs="Times New Roman"/>
          <w:sz w:val="24"/>
          <w:szCs w:val="24"/>
          <w:lang w:eastAsia="ru-RU"/>
        </w:rPr>
        <w:t xml:space="preserve"> з питань персоналу</w:t>
      </w:r>
      <w:r w:rsidRPr="00E62C78">
        <w:rPr>
          <w:rFonts w:ascii="Times New Roman" w:eastAsia="Times New Roman" w:hAnsi="Times New Roman" w:cs="Times New Roman"/>
          <w:sz w:val="20"/>
          <w:szCs w:val="20"/>
          <w:lang w:val="ru-RU" w:eastAsia="ru-RU"/>
        </w:rPr>
        <w:t xml:space="preserve"> </w:t>
      </w:r>
    </w:p>
    <w:p w:rsidR="00E62C78" w:rsidRPr="00E62C78" w:rsidRDefault="00E62C78" w:rsidP="00E62C78">
      <w:pPr>
        <w:tabs>
          <w:tab w:val="left" w:pos="7170"/>
        </w:tabs>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 xml:space="preserve">Департаменту енергоефективності, </w:t>
      </w:r>
    </w:p>
    <w:p w:rsidR="00E62C78" w:rsidRPr="00E62C78" w:rsidRDefault="00E62C78" w:rsidP="00E62C78">
      <w:pPr>
        <w:tabs>
          <w:tab w:val="left" w:pos="7170"/>
        </w:tabs>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 xml:space="preserve">транспорту, зв’язку та житлово-комунального </w:t>
      </w:r>
    </w:p>
    <w:p w:rsidR="00E62C78" w:rsidRPr="00E62C78" w:rsidRDefault="00E62C78" w:rsidP="00E62C78">
      <w:pPr>
        <w:tabs>
          <w:tab w:val="left" w:pos="7170"/>
        </w:tabs>
        <w:spacing w:after="0" w:line="240" w:lineRule="auto"/>
        <w:jc w:val="both"/>
        <w:rPr>
          <w:rFonts w:ascii="Times New Roman" w:eastAsia="Times New Roman" w:hAnsi="Times New Roman" w:cs="Times New Roman"/>
          <w:sz w:val="24"/>
          <w:szCs w:val="24"/>
          <w:lang w:eastAsia="ru-RU"/>
        </w:rPr>
      </w:pPr>
      <w:r w:rsidRPr="00E62C78">
        <w:rPr>
          <w:rFonts w:ascii="Times New Roman" w:eastAsia="Times New Roman" w:hAnsi="Times New Roman" w:cs="Times New Roman"/>
          <w:sz w:val="24"/>
          <w:szCs w:val="24"/>
          <w:lang w:eastAsia="ru-RU"/>
        </w:rPr>
        <w:t xml:space="preserve">господарства Чернігівської обласної </w:t>
      </w:r>
    </w:p>
    <w:p w:rsidR="00E62C78" w:rsidRPr="00E62C78" w:rsidRDefault="00E62C78" w:rsidP="00E62C78">
      <w:pPr>
        <w:tabs>
          <w:tab w:val="left" w:pos="7170"/>
        </w:tabs>
        <w:spacing w:after="0" w:line="240" w:lineRule="auto"/>
        <w:jc w:val="both"/>
        <w:rPr>
          <w:rFonts w:ascii="Times New Roman" w:eastAsia="Times New Roman" w:hAnsi="Times New Roman" w:cs="Times New Roman"/>
          <w:sz w:val="24"/>
          <w:szCs w:val="24"/>
          <w:lang w:eastAsia="x-none"/>
        </w:rPr>
      </w:pPr>
      <w:r w:rsidRPr="00E62C78">
        <w:rPr>
          <w:rFonts w:ascii="Times New Roman" w:eastAsia="Times New Roman" w:hAnsi="Times New Roman" w:cs="Times New Roman"/>
          <w:sz w:val="24"/>
          <w:szCs w:val="24"/>
          <w:lang w:eastAsia="ru-RU"/>
        </w:rPr>
        <w:t>державної адміністрації</w:t>
      </w:r>
      <w:r w:rsidRPr="00E62C78">
        <w:rPr>
          <w:rFonts w:ascii="Times New Roman" w:eastAsia="Times New Roman" w:hAnsi="Times New Roman" w:cs="Times New Roman"/>
          <w:sz w:val="24"/>
          <w:szCs w:val="24"/>
          <w:lang w:eastAsia="ru-RU"/>
        </w:rPr>
        <w:tab/>
        <w:t>Ольга КОВТУН</w:t>
      </w:r>
    </w:p>
    <w:p w:rsidR="00E62C78" w:rsidRPr="00E62C78" w:rsidRDefault="00E62C78" w:rsidP="00E62C78">
      <w:pPr>
        <w:tabs>
          <w:tab w:val="left" w:pos="5430"/>
        </w:tabs>
        <w:spacing w:after="0" w:line="240" w:lineRule="auto"/>
        <w:rPr>
          <w:rFonts w:ascii="Times New Roman" w:eastAsia="Times New Roman" w:hAnsi="Times New Roman" w:cs="Times New Roman"/>
          <w:sz w:val="20"/>
          <w:szCs w:val="20"/>
          <w:lang w:eastAsia="ru-RU"/>
        </w:rPr>
      </w:pPr>
    </w:p>
    <w:p w:rsidR="009D0A65" w:rsidRDefault="009D0A65"/>
    <w:sectPr w:rsidR="009D0A65" w:rsidSect="00E62C7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78"/>
    <w:rsid w:val="009D0A65"/>
    <w:rsid w:val="00E6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AAF4"/>
  <w15:chartTrackingRefBased/>
  <w15:docId w15:val="{8D4399FA-BBA4-4590-8AA3-9A8B30B2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5.rada.gov.ua/laws/show/1682-18/paran14" TargetMode="External"/><Relationship Id="rId4" Type="http://schemas.openxmlformats.org/officeDocument/2006/relationships/hyperlink" Target="http://zakon5.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1283</Words>
  <Characters>7317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2021-07-02T06:23:00Z</dcterms:created>
  <dcterms:modified xsi:type="dcterms:W3CDTF">2021-07-02T06:25:00Z</dcterms:modified>
</cp:coreProperties>
</file>